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84" w:rsidRPr="004D3061" w:rsidRDefault="00297884" w:rsidP="001E24A7">
      <w:pP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8240" behindDoc="0" locked="0" layoutInCell="1" allowOverlap="1">
                <wp:simplePos x="0" y="0"/>
                <wp:positionH relativeFrom="column">
                  <wp:posOffset>4343400</wp:posOffset>
                </wp:positionH>
                <wp:positionV relativeFrom="paragraph">
                  <wp:posOffset>19050</wp:posOffset>
                </wp:positionV>
                <wp:extent cx="1028700" cy="105727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57275"/>
                          <a:chOff x="9698" y="1391"/>
                          <a:chExt cx="1620" cy="1665"/>
                        </a:xfrm>
                      </wpg:grpSpPr>
                      <pic:pic xmlns:pic="http://schemas.openxmlformats.org/drawingml/2006/picture">
                        <pic:nvPicPr>
                          <pic:cNvPr id="10" name="Picture 3" descr="university logo"/>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878" y="1391"/>
                            <a:ext cx="1264"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4"/>
                        <wps:cNvSpPr txBox="1">
                          <a:spLocks noChangeArrowheads="1"/>
                        </wps:cNvSpPr>
                        <wps:spPr bwMode="auto">
                          <a:xfrm>
                            <a:off x="9698" y="2494"/>
                            <a:ext cx="162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302" w:rsidRPr="00DE3287" w:rsidRDefault="004A5302" w:rsidP="00297884">
                              <w:pPr>
                                <w:rPr>
                                  <w:b/>
                                  <w:bCs/>
                                  <w:sz w:val="12"/>
                                  <w:szCs w:val="12"/>
                                </w:rPr>
                              </w:pPr>
                              <w:r w:rsidRPr="00DE3287">
                                <w:rPr>
                                  <w:b/>
                                  <w:bCs/>
                                  <w:sz w:val="12"/>
                                  <w:szCs w:val="12"/>
                                </w:rPr>
                                <w:t>University of Baghdad</w:t>
                              </w:r>
                            </w:p>
                            <w:p w:rsidR="004A5302" w:rsidRPr="00DE3287" w:rsidRDefault="004A5302" w:rsidP="00297884">
                              <w:pPr>
                                <w:rPr>
                                  <w:b/>
                                  <w:bCs/>
                                  <w:sz w:val="12"/>
                                  <w:szCs w:val="12"/>
                                </w:rPr>
                              </w:pPr>
                              <w:r w:rsidRPr="00DE3287">
                                <w:rPr>
                                  <w:b/>
                                  <w:bCs/>
                                  <w:sz w:val="12"/>
                                  <w:szCs w:val="12"/>
                                </w:rPr>
                                <w:t>College of Engineering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342pt;margin-top:1.5pt;width:81pt;height:83.25pt;z-index:251658240" coordorigin="9698,1391" coordsize="1620,1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niversity logo" style="position:absolute;left:9878;top:1391;width:1264;height:1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3n//FAAAA2wAAAA8AAABkcnMvZG93bnJldi54bWxEj09rwkAQxe8Fv8MygpeimwZaNLqKCAV7&#10;KfjnoLchOybR7GzMrjH99p1DobcZ3pv3frNY9a5WHbWh8mzgbZKAIs69rbgwcDx8jqegQkS2WHsm&#10;Az8UYLUcvCwws/7JO+r2sVASwiFDA2WMTaZ1yEtyGCa+IRbt4luHUda20LbFp4S7WqdJ8qEdViwN&#10;JTa0KSm/7R/OQD/9er92m9PrLv2+p7fZeUt58MaMhv16DipSH//Nf9dbK/hCL7/IA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d5//xQAAANsAAAAPAAAAAAAAAAAAAAAA&#10;AJ8CAABkcnMvZG93bnJldi54bWxQSwUGAAAAAAQABAD3AAAAkQMAAAAA&#10;">
                  <v:imagedata r:id="rId9" o:title="university logo"/>
                  <o:lock v:ext="edit" aspectratio="f"/>
                </v:shape>
                <v:shapetype id="_x0000_t202" coordsize="21600,21600" o:spt="202" path="m,l,21600r21600,l21600,xe">
                  <v:stroke joinstyle="miter"/>
                  <v:path gradientshapeok="t" o:connecttype="rect"/>
                </v:shapetype>
                <v:shape id="Text Box 4" o:spid="_x0000_s1028" type="#_x0000_t202" style="position:absolute;left:9698;top:2494;width:162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A5302" w:rsidRPr="00DE3287" w:rsidRDefault="004A5302" w:rsidP="00297884">
                        <w:pPr>
                          <w:rPr>
                            <w:b/>
                            <w:bCs/>
                            <w:sz w:val="12"/>
                            <w:szCs w:val="12"/>
                          </w:rPr>
                        </w:pPr>
                        <w:r w:rsidRPr="00DE3287">
                          <w:rPr>
                            <w:b/>
                            <w:bCs/>
                            <w:sz w:val="12"/>
                            <w:szCs w:val="12"/>
                          </w:rPr>
                          <w:t>University of Baghdad</w:t>
                        </w:r>
                      </w:p>
                      <w:p w:rsidR="004A5302" w:rsidRPr="00DE3287" w:rsidRDefault="004A5302" w:rsidP="00297884">
                        <w:pPr>
                          <w:rPr>
                            <w:b/>
                            <w:bCs/>
                            <w:sz w:val="12"/>
                            <w:szCs w:val="12"/>
                          </w:rPr>
                        </w:pPr>
                        <w:r w:rsidRPr="00DE3287">
                          <w:rPr>
                            <w:b/>
                            <w:bCs/>
                            <w:sz w:val="12"/>
                            <w:szCs w:val="12"/>
                          </w:rPr>
                          <w:t>College of Engineering</w:t>
                        </w:r>
                      </w:p>
                    </w:txbxContent>
                  </v:textbox>
                </v:shape>
              </v:group>
            </w:pict>
          </mc:Fallback>
        </mc:AlternateContent>
      </w:r>
      <w:r w:rsidR="004B5A40">
        <w:rPr>
          <w:rFonts w:ascii="Times New Roman" w:eastAsia="Times New Roman" w:hAnsi="Times New Roman" w:cs="Times New Roman"/>
          <w:noProof/>
          <w:sz w:val="24"/>
          <w:szCs w:val="24"/>
          <w:lang w:val="en-US"/>
        </w:rPr>
        <w:pict>
          <v:group id="_x0000_s1026" style="position:absolute;left:0;text-align:left;margin-left:-9pt;margin-top:0;width:90pt;height:81pt;z-index:251659264;mso-position-horizontal-relative:text;mso-position-vertical-relative:text" coordorigin="1238,1440" coordsize="1800,1620">
            <v:shapetype id="_x0000_t202" coordsize="21600,21600" o:spt="202" path="m,l,21600r21600,l21600,xe">
              <v:stroke joinstyle="miter"/>
              <v:path gradientshapeok="t" o:connecttype="rect"/>
            </v:shapetype>
            <v:shape id="_x0000_s1027" type="#_x0000_t202" style="position:absolute;left:1238;top:2520;width:1800;height:540" filled="f" stroked="f">
              <v:textbox style="mso-next-textbox:#_x0000_s1027">
                <w:txbxContent>
                  <w:p w:rsidR="004A5302" w:rsidRPr="00DE3287" w:rsidRDefault="004A5302" w:rsidP="00297884">
                    <w:pPr>
                      <w:rPr>
                        <w:b/>
                        <w:bCs/>
                        <w:sz w:val="12"/>
                        <w:szCs w:val="12"/>
                      </w:rPr>
                    </w:pPr>
                    <w:r w:rsidRPr="00DE3287">
                      <w:rPr>
                        <w:b/>
                        <w:bCs/>
                        <w:sz w:val="12"/>
                        <w:szCs w:val="12"/>
                      </w:rPr>
                      <w:t>Iraqi Journal of Chemical and Petroleum Engineering</w:t>
                    </w:r>
                  </w:p>
                  <w:p w:rsidR="004A5302" w:rsidRDefault="004A5302" w:rsidP="00297884"/>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1418;top:1568;width:1440;height:822" fillcolor="black">
              <v:shadow color="#868686"/>
              <v:textpath style="font-family:&quot;Impact&quot;;v-text-kern:t" trim="t" fitpath="t" string="IJCPE"/>
            </v:shape>
            <v:line id="_x0000_s1029" style="position:absolute" from="1418,1440" to="2858,1440" strokeweight="1pt"/>
            <v:line id="_x0000_s1030" style="position:absolute" from="1418,2520" to="2858,2520" strokeweight="1pt"/>
          </v:group>
        </w:pict>
      </w:r>
    </w:p>
    <w:p w:rsidR="00297884" w:rsidRPr="004D3061" w:rsidRDefault="00297884" w:rsidP="001E24A7">
      <w:pPr>
        <w:rPr>
          <w:rFonts w:ascii="Times New Roman" w:eastAsia="Times New Roman" w:hAnsi="Times New Roman" w:cs="Times New Roman"/>
          <w:sz w:val="24"/>
          <w:szCs w:val="24"/>
          <w:lang w:val="en-US"/>
        </w:rPr>
      </w:pPr>
    </w:p>
    <w:p w:rsidR="00297884" w:rsidRPr="004D3061" w:rsidRDefault="00297884" w:rsidP="001E24A7">
      <w:pPr>
        <w:rPr>
          <w:rFonts w:ascii="Times New Roman" w:eastAsia="Times New Roman" w:hAnsi="Times New Roman" w:cs="Times New Roman"/>
          <w:sz w:val="20"/>
          <w:szCs w:val="20"/>
          <w:lang w:val="en-US"/>
        </w:rPr>
      </w:pPr>
      <w:r w:rsidRPr="004D3061">
        <w:rPr>
          <w:rFonts w:ascii="Times New Roman" w:eastAsia="Times New Roman" w:hAnsi="Times New Roman" w:cs="Times New Roman"/>
          <w:sz w:val="20"/>
          <w:szCs w:val="20"/>
          <w:lang w:val="en-US"/>
        </w:rPr>
        <w:t>Iraqi Journal of Chemical and Petroleum Engineering</w:t>
      </w:r>
    </w:p>
    <w:p w:rsidR="00297884" w:rsidRPr="004D3061" w:rsidRDefault="00297884" w:rsidP="00FD28B8">
      <w:pPr>
        <w:rPr>
          <w:rFonts w:ascii="Times New Roman" w:eastAsia="Times New Roman" w:hAnsi="Times New Roman" w:cs="Times New Roman"/>
          <w:sz w:val="20"/>
          <w:szCs w:val="20"/>
          <w:lang w:val="en-US" w:bidi="ar-IQ"/>
        </w:rPr>
      </w:pPr>
      <w:r w:rsidRPr="004D3061">
        <w:rPr>
          <w:rFonts w:ascii="Times New Roman" w:eastAsia="Times New Roman" w:hAnsi="Times New Roman" w:cs="Times New Roman"/>
          <w:sz w:val="20"/>
          <w:szCs w:val="20"/>
          <w:lang w:val="en-US"/>
        </w:rPr>
        <w:t xml:space="preserve"> Vol.1</w:t>
      </w:r>
      <w:r>
        <w:rPr>
          <w:rFonts w:ascii="Times New Roman" w:eastAsia="Times New Roman" w:hAnsi="Times New Roman" w:cs="Times New Roman"/>
          <w:sz w:val="20"/>
          <w:szCs w:val="20"/>
          <w:lang w:val="en-US"/>
        </w:rPr>
        <w:t>7</w:t>
      </w:r>
      <w:r w:rsidRPr="004D3061">
        <w:rPr>
          <w:rFonts w:ascii="Times New Roman" w:eastAsia="Times New Roman" w:hAnsi="Times New Roman" w:cs="Times New Roman"/>
          <w:sz w:val="20"/>
          <w:szCs w:val="20"/>
          <w:lang w:val="en-US"/>
        </w:rPr>
        <w:t xml:space="preserve"> No.</w:t>
      </w:r>
      <w:r w:rsidR="00D518CF">
        <w:rPr>
          <w:rFonts w:ascii="Times New Roman" w:eastAsia="Times New Roman" w:hAnsi="Times New Roman" w:cs="Times New Roman"/>
          <w:sz w:val="20"/>
          <w:szCs w:val="20"/>
          <w:lang w:val="en-US"/>
        </w:rPr>
        <w:t>4</w:t>
      </w:r>
      <w:r w:rsidRPr="004D3061">
        <w:rPr>
          <w:rFonts w:ascii="Times New Roman" w:eastAsia="Times New Roman" w:hAnsi="Times New Roman" w:cs="Times New Roman"/>
          <w:sz w:val="20"/>
          <w:szCs w:val="20"/>
          <w:lang w:val="en-US"/>
        </w:rPr>
        <w:t xml:space="preserve"> (</w:t>
      </w:r>
      <w:r w:rsidR="00D518CF">
        <w:rPr>
          <w:rFonts w:ascii="Times New Roman" w:eastAsia="Times New Roman" w:hAnsi="Times New Roman" w:cs="Times New Roman"/>
          <w:sz w:val="20"/>
          <w:szCs w:val="20"/>
          <w:lang w:val="en-US"/>
        </w:rPr>
        <w:t>December</w:t>
      </w:r>
      <w:r w:rsidRPr="004D3061">
        <w:rPr>
          <w:rFonts w:ascii="Times New Roman" w:eastAsia="Times New Roman" w:hAnsi="Times New Roman" w:cs="Times New Roman"/>
          <w:sz w:val="20"/>
          <w:szCs w:val="20"/>
          <w:lang w:val="en-US"/>
        </w:rPr>
        <w:t xml:space="preserve"> 201</w:t>
      </w:r>
      <w:r>
        <w:rPr>
          <w:rFonts w:ascii="Times New Roman" w:eastAsia="Times New Roman" w:hAnsi="Times New Roman" w:cs="Times New Roman"/>
          <w:sz w:val="20"/>
          <w:szCs w:val="20"/>
          <w:lang w:val="en-US"/>
        </w:rPr>
        <w:t>6</w:t>
      </w:r>
      <w:r w:rsidRPr="004D3061">
        <w:rPr>
          <w:rFonts w:ascii="Times New Roman" w:eastAsia="Times New Roman" w:hAnsi="Times New Roman" w:cs="Times New Roman"/>
          <w:sz w:val="20"/>
          <w:szCs w:val="20"/>
          <w:lang w:val="en-US"/>
        </w:rPr>
        <w:t xml:space="preserve">) </w:t>
      </w:r>
      <w:r w:rsidR="00FD28B8" w:rsidRPr="00FD28B8">
        <w:rPr>
          <w:rFonts w:ascii="Times New Roman" w:eastAsia="Times New Roman" w:hAnsi="Times New Roman" w:cs="Times New Roman"/>
          <w:sz w:val="20"/>
          <w:szCs w:val="20"/>
          <w:lang w:val="en-US"/>
        </w:rPr>
        <w:t>25</w:t>
      </w:r>
      <w:r w:rsidRPr="00FD28B8">
        <w:rPr>
          <w:rFonts w:ascii="Times New Roman" w:eastAsia="Times New Roman" w:hAnsi="Times New Roman" w:cs="Times New Roman"/>
          <w:sz w:val="20"/>
          <w:szCs w:val="20"/>
          <w:lang w:val="en-US"/>
        </w:rPr>
        <w:t xml:space="preserve">- </w:t>
      </w:r>
      <w:bookmarkStart w:id="0" w:name="_GoBack"/>
      <w:bookmarkEnd w:id="0"/>
      <w:r w:rsidR="00FD28B8">
        <w:rPr>
          <w:rFonts w:ascii="Times New Roman" w:eastAsia="Times New Roman" w:hAnsi="Times New Roman" w:cs="Times New Roman"/>
          <w:sz w:val="20"/>
          <w:szCs w:val="20"/>
          <w:lang w:val="en-US" w:bidi="ar-IQ"/>
        </w:rPr>
        <w:t>33</w:t>
      </w:r>
    </w:p>
    <w:p w:rsidR="00297884" w:rsidRDefault="00297884" w:rsidP="001E24A7">
      <w:pPr>
        <w:rPr>
          <w:rFonts w:ascii="Times New Roman" w:eastAsia="Times New Roman" w:hAnsi="Times New Roman" w:cs="Times New Roman"/>
          <w:sz w:val="20"/>
          <w:szCs w:val="20"/>
          <w:lang w:val="en-US"/>
        </w:rPr>
      </w:pPr>
      <w:r w:rsidRPr="004D3061">
        <w:rPr>
          <w:rFonts w:ascii="Times New Roman" w:eastAsia="Times New Roman" w:hAnsi="Times New Roman" w:cs="Times New Roman"/>
          <w:sz w:val="20"/>
          <w:szCs w:val="20"/>
          <w:lang w:val="en-US"/>
        </w:rPr>
        <w:t>ISSN: 1997-4884</w:t>
      </w:r>
    </w:p>
    <w:p w:rsidR="00CE391E" w:rsidRDefault="00CE391E" w:rsidP="001E24A7">
      <w:pPr>
        <w:rPr>
          <w:sz w:val="20"/>
          <w:szCs w:val="20"/>
          <w:lang w:bidi="ar-IQ"/>
        </w:rPr>
      </w:pPr>
    </w:p>
    <w:p w:rsidR="00B06E79" w:rsidRDefault="00B06E79" w:rsidP="001E24A7">
      <w:pPr>
        <w:rPr>
          <w:sz w:val="20"/>
          <w:szCs w:val="20"/>
          <w:lang w:bidi="ar-IQ"/>
        </w:rPr>
      </w:pPr>
    </w:p>
    <w:p w:rsidR="00B06E79" w:rsidRDefault="00B06E79" w:rsidP="001E24A7">
      <w:pPr>
        <w:rPr>
          <w:sz w:val="20"/>
          <w:szCs w:val="20"/>
          <w:lang w:bidi="ar-IQ"/>
        </w:rPr>
      </w:pPr>
    </w:p>
    <w:p w:rsidR="00B06E79" w:rsidRDefault="00B06E79" w:rsidP="001E24A7">
      <w:pPr>
        <w:rPr>
          <w:sz w:val="20"/>
          <w:szCs w:val="20"/>
          <w:lang w:bidi="ar-IQ"/>
        </w:rPr>
      </w:pPr>
    </w:p>
    <w:p w:rsidR="00B06E79" w:rsidRDefault="00B06E79" w:rsidP="001E24A7">
      <w:pPr>
        <w:rPr>
          <w:sz w:val="20"/>
          <w:szCs w:val="20"/>
          <w:lang w:bidi="ar-IQ"/>
        </w:rPr>
      </w:pPr>
    </w:p>
    <w:p w:rsidR="002B5EAD" w:rsidRPr="001E18DB" w:rsidRDefault="002B5EAD" w:rsidP="001E24A7">
      <w:pPr>
        <w:rPr>
          <w:rFonts w:asciiTheme="majorBidi" w:hAnsiTheme="majorBidi" w:cstheme="majorBidi"/>
          <w:b/>
          <w:bCs/>
          <w:sz w:val="28"/>
          <w:szCs w:val="28"/>
        </w:rPr>
      </w:pPr>
      <w:r w:rsidRPr="002A27B8">
        <w:rPr>
          <w:rFonts w:asciiTheme="majorBidi" w:hAnsiTheme="majorBidi" w:cstheme="majorBidi"/>
          <w:b/>
          <w:bCs/>
          <w:sz w:val="28"/>
          <w:szCs w:val="28"/>
        </w:rPr>
        <w:t xml:space="preserve">Study </w:t>
      </w:r>
      <w:r>
        <w:rPr>
          <w:rFonts w:asciiTheme="majorBidi" w:hAnsiTheme="majorBidi" w:cstheme="majorBidi"/>
          <w:b/>
          <w:bCs/>
          <w:sz w:val="28"/>
          <w:szCs w:val="28"/>
        </w:rPr>
        <w:t xml:space="preserve">of </w:t>
      </w:r>
      <w:r w:rsidRPr="002A27B8">
        <w:rPr>
          <w:rFonts w:asciiTheme="majorBidi" w:hAnsiTheme="majorBidi" w:cstheme="majorBidi"/>
          <w:b/>
          <w:bCs/>
          <w:sz w:val="28"/>
          <w:szCs w:val="28"/>
        </w:rPr>
        <w:t xml:space="preserve">the Performance of Paraffin Wax as </w:t>
      </w:r>
      <w:r w:rsidRPr="001E18DB">
        <w:rPr>
          <w:rFonts w:asciiTheme="majorBidi" w:hAnsiTheme="majorBidi" w:cstheme="majorBidi"/>
          <w:b/>
          <w:bCs/>
          <w:sz w:val="28"/>
          <w:szCs w:val="28"/>
        </w:rPr>
        <w:t>a Phase Change Material in Packed Bed Thermal Energy Storage System</w:t>
      </w:r>
    </w:p>
    <w:p w:rsidR="00B80D1A" w:rsidRPr="002B5EAD" w:rsidRDefault="00B80D1A" w:rsidP="001E24A7">
      <w:pPr>
        <w:ind w:left="-426" w:right="-483"/>
        <w:rPr>
          <w:rFonts w:asciiTheme="majorBidi" w:hAnsiTheme="majorBidi" w:cstheme="majorBidi"/>
          <w:b/>
          <w:bCs/>
          <w:sz w:val="28"/>
          <w:szCs w:val="28"/>
          <w:lang w:bidi="ar-IQ"/>
        </w:rPr>
      </w:pPr>
    </w:p>
    <w:p w:rsidR="002B5EAD" w:rsidRPr="001E18DB" w:rsidRDefault="002B5EAD" w:rsidP="001E24A7">
      <w:pPr>
        <w:rPr>
          <w:rFonts w:asciiTheme="majorBidi" w:hAnsiTheme="majorBidi" w:cstheme="majorBidi"/>
          <w:b/>
          <w:bCs/>
        </w:rPr>
      </w:pPr>
      <w:proofErr w:type="spellStart"/>
      <w:r w:rsidRPr="001E18DB">
        <w:rPr>
          <w:rFonts w:asciiTheme="majorBidi" w:hAnsiTheme="majorBidi" w:cstheme="majorBidi"/>
          <w:b/>
          <w:bCs/>
        </w:rPr>
        <w:t>Lubna</w:t>
      </w:r>
      <w:proofErr w:type="spellEnd"/>
      <w:r w:rsidRPr="001E18DB">
        <w:rPr>
          <w:rFonts w:asciiTheme="majorBidi" w:hAnsiTheme="majorBidi" w:cstheme="majorBidi"/>
          <w:b/>
          <w:bCs/>
        </w:rPr>
        <w:t xml:space="preserve"> A. </w:t>
      </w:r>
      <w:proofErr w:type="spellStart"/>
      <w:r w:rsidRPr="001E18DB">
        <w:rPr>
          <w:rFonts w:asciiTheme="majorBidi" w:hAnsiTheme="majorBidi" w:cstheme="majorBidi"/>
          <w:b/>
          <w:bCs/>
        </w:rPr>
        <w:t>Naeem</w:t>
      </w:r>
      <w:proofErr w:type="spellEnd"/>
      <w:r w:rsidRPr="001E18DB">
        <w:rPr>
          <w:rFonts w:asciiTheme="majorBidi" w:hAnsiTheme="majorBidi" w:cstheme="majorBidi"/>
          <w:b/>
          <w:bCs/>
        </w:rPr>
        <w:t>*</w:t>
      </w:r>
      <w:r>
        <w:rPr>
          <w:rFonts w:asciiTheme="majorBidi" w:hAnsiTheme="majorBidi" w:cstheme="majorBidi"/>
          <w:b/>
          <w:bCs/>
        </w:rPr>
        <w:t xml:space="preserve">, </w:t>
      </w:r>
      <w:proofErr w:type="spellStart"/>
      <w:r w:rsidRPr="001E18DB">
        <w:rPr>
          <w:rFonts w:asciiTheme="majorBidi" w:hAnsiTheme="majorBidi" w:cstheme="majorBidi"/>
          <w:b/>
          <w:bCs/>
        </w:rPr>
        <w:t>Tahseen</w:t>
      </w:r>
      <w:proofErr w:type="spellEnd"/>
      <w:r w:rsidRPr="001E18DB">
        <w:rPr>
          <w:rFonts w:asciiTheme="majorBidi" w:hAnsiTheme="majorBidi" w:cstheme="majorBidi"/>
          <w:b/>
          <w:bCs/>
        </w:rPr>
        <w:t xml:space="preserve"> A. Al-</w:t>
      </w:r>
      <w:proofErr w:type="spellStart"/>
      <w:r w:rsidRPr="001E18DB">
        <w:rPr>
          <w:rFonts w:asciiTheme="majorBidi" w:hAnsiTheme="majorBidi" w:cstheme="majorBidi"/>
          <w:b/>
          <w:bCs/>
        </w:rPr>
        <w:t>Hattab</w:t>
      </w:r>
      <w:proofErr w:type="spellEnd"/>
      <w:r w:rsidRPr="001E18DB">
        <w:rPr>
          <w:rFonts w:asciiTheme="majorBidi" w:hAnsiTheme="majorBidi" w:cstheme="majorBidi"/>
          <w:b/>
          <w:bCs/>
        </w:rPr>
        <w:t>**</w:t>
      </w:r>
      <w:r>
        <w:rPr>
          <w:rFonts w:asciiTheme="majorBidi" w:hAnsiTheme="majorBidi" w:cstheme="majorBidi"/>
          <w:b/>
          <w:bCs/>
        </w:rPr>
        <w:t xml:space="preserve"> and </w:t>
      </w:r>
      <w:r w:rsidRPr="001E18DB">
        <w:rPr>
          <w:rFonts w:asciiTheme="majorBidi" w:hAnsiTheme="majorBidi" w:cstheme="majorBidi"/>
          <w:b/>
          <w:bCs/>
        </w:rPr>
        <w:t xml:space="preserve">Majid I. </w:t>
      </w:r>
      <w:proofErr w:type="spellStart"/>
      <w:r w:rsidRPr="001E18DB">
        <w:rPr>
          <w:rFonts w:asciiTheme="majorBidi" w:hAnsiTheme="majorBidi" w:cstheme="majorBidi"/>
          <w:b/>
          <w:bCs/>
        </w:rPr>
        <w:t>Abdulwahab</w:t>
      </w:r>
      <w:proofErr w:type="spellEnd"/>
      <w:r w:rsidRPr="001E18DB">
        <w:rPr>
          <w:rFonts w:asciiTheme="majorBidi" w:hAnsiTheme="majorBidi" w:cstheme="majorBidi"/>
          <w:b/>
          <w:bCs/>
        </w:rPr>
        <w:t xml:space="preserve">* </w:t>
      </w:r>
    </w:p>
    <w:p w:rsidR="002B5EAD" w:rsidRPr="001E18DB" w:rsidRDefault="002B5EAD" w:rsidP="001E24A7">
      <w:pPr>
        <w:rPr>
          <w:rFonts w:asciiTheme="majorBidi" w:hAnsiTheme="majorBidi" w:cstheme="majorBidi"/>
        </w:rPr>
      </w:pPr>
      <w:r>
        <w:rPr>
          <w:rFonts w:asciiTheme="majorBidi" w:hAnsiTheme="majorBidi" w:cstheme="majorBidi"/>
        </w:rPr>
        <w:t>*</w:t>
      </w:r>
      <w:r w:rsidRPr="001E18DB">
        <w:rPr>
          <w:rFonts w:asciiTheme="majorBidi" w:hAnsiTheme="majorBidi" w:cstheme="majorBidi"/>
        </w:rPr>
        <w:t xml:space="preserve">Chemical Engineering Department </w:t>
      </w:r>
      <w:r>
        <w:rPr>
          <w:rFonts w:asciiTheme="majorBidi" w:hAnsiTheme="majorBidi" w:cstheme="majorBidi"/>
        </w:rPr>
        <w:t>–</w:t>
      </w:r>
      <w:r w:rsidRPr="001E18DB">
        <w:rPr>
          <w:rFonts w:asciiTheme="majorBidi" w:hAnsiTheme="majorBidi" w:cstheme="majorBidi"/>
        </w:rPr>
        <w:t xml:space="preserve"> </w:t>
      </w:r>
      <w:r>
        <w:rPr>
          <w:rFonts w:asciiTheme="majorBidi" w:hAnsiTheme="majorBidi" w:cstheme="majorBidi"/>
        </w:rPr>
        <w:t xml:space="preserve">College of engineering - </w:t>
      </w:r>
      <w:r w:rsidRPr="001E18DB">
        <w:rPr>
          <w:rFonts w:asciiTheme="majorBidi" w:hAnsiTheme="majorBidi" w:cstheme="majorBidi"/>
        </w:rPr>
        <w:t>University of Baghdad</w:t>
      </w:r>
    </w:p>
    <w:p w:rsidR="002B5EAD" w:rsidRPr="00785877" w:rsidRDefault="002B5EAD" w:rsidP="001E24A7">
      <w:pPr>
        <w:rPr>
          <w:rFonts w:asciiTheme="majorBidi" w:hAnsiTheme="majorBidi" w:cstheme="majorBidi"/>
        </w:rPr>
      </w:pPr>
      <w:r>
        <w:rPr>
          <w:rFonts w:asciiTheme="majorBidi" w:hAnsiTheme="majorBidi" w:cstheme="majorBidi"/>
        </w:rPr>
        <w:t>**</w:t>
      </w:r>
      <w:r w:rsidRPr="001E18DB">
        <w:rPr>
          <w:rFonts w:asciiTheme="majorBidi" w:hAnsiTheme="majorBidi" w:cstheme="majorBidi"/>
        </w:rPr>
        <w:t>Chemical Engineering Department - University of Babylon</w:t>
      </w:r>
    </w:p>
    <w:p w:rsidR="003E7167" w:rsidRPr="002B5EAD" w:rsidRDefault="003E7167" w:rsidP="001E24A7">
      <w:pPr>
        <w:ind w:right="-483"/>
        <w:rPr>
          <w:rFonts w:asciiTheme="majorBidi" w:hAnsiTheme="majorBidi" w:cstheme="majorBidi"/>
          <w:sz w:val="24"/>
          <w:szCs w:val="24"/>
        </w:rPr>
      </w:pPr>
    </w:p>
    <w:p w:rsidR="001237BE" w:rsidRDefault="00BB4027" w:rsidP="001E24A7">
      <w:pPr>
        <w:ind w:left="1620" w:hanging="1620"/>
        <w:jc w:val="both"/>
        <w:rPr>
          <w:rFonts w:asciiTheme="majorBidi" w:hAnsiTheme="majorBidi" w:cstheme="majorBidi"/>
          <w:b/>
          <w:bCs/>
          <w:sz w:val="24"/>
          <w:szCs w:val="24"/>
          <w:lang w:bidi="ar-IQ"/>
        </w:rPr>
      </w:pPr>
      <w:r w:rsidRPr="002E3FBD">
        <w:rPr>
          <w:rFonts w:asciiTheme="majorBidi" w:hAnsiTheme="majorBidi" w:cstheme="majorBidi"/>
          <w:b/>
          <w:bCs/>
          <w:sz w:val="24"/>
          <w:szCs w:val="24"/>
          <w:lang w:bidi="ar-IQ"/>
        </w:rPr>
        <w:t>Abstract</w:t>
      </w:r>
    </w:p>
    <w:p w:rsidR="004618EC" w:rsidRPr="00F57498" w:rsidRDefault="004618EC" w:rsidP="001E24A7">
      <w:pPr>
        <w:jc w:val="both"/>
        <w:rPr>
          <w:rFonts w:asciiTheme="majorBidi" w:hAnsiTheme="majorBidi" w:cstheme="majorBidi"/>
          <w:sz w:val="24"/>
          <w:szCs w:val="24"/>
          <w:rtl/>
          <w:lang w:bidi="ar-IQ"/>
        </w:rPr>
      </w:pPr>
      <w:r w:rsidRPr="006B136A">
        <w:rPr>
          <w:rFonts w:asciiTheme="majorBidi" w:hAnsiTheme="majorBidi" w:cstheme="majorBidi"/>
          <w:sz w:val="24"/>
          <w:szCs w:val="24"/>
        </w:rPr>
        <w:t>The present work deals with an experimental investigation of charging and discharging processes in thermal storage system usi</w:t>
      </w:r>
      <w:r>
        <w:rPr>
          <w:rFonts w:asciiTheme="majorBidi" w:hAnsiTheme="majorBidi" w:cstheme="majorBidi"/>
          <w:sz w:val="24"/>
          <w:szCs w:val="24"/>
        </w:rPr>
        <w:t>ng a phase change material PCM</w:t>
      </w:r>
      <w:r w:rsidRPr="006B136A">
        <w:rPr>
          <w:rFonts w:asciiTheme="majorBidi" w:hAnsiTheme="majorBidi" w:cstheme="majorBidi"/>
          <w:sz w:val="24"/>
          <w:szCs w:val="24"/>
        </w:rPr>
        <w:t xml:space="preserve">. Paraffin wax was used as the </w:t>
      </w:r>
      <w:r>
        <w:rPr>
          <w:rFonts w:asciiTheme="majorBidi" w:hAnsiTheme="majorBidi" w:cstheme="majorBidi"/>
          <w:sz w:val="24"/>
          <w:szCs w:val="24"/>
        </w:rPr>
        <w:t>PCM</w:t>
      </w:r>
      <w:r w:rsidRPr="006B136A">
        <w:rPr>
          <w:rFonts w:asciiTheme="majorBidi" w:hAnsiTheme="majorBidi" w:cstheme="majorBidi"/>
          <w:sz w:val="24"/>
          <w:szCs w:val="24"/>
        </w:rPr>
        <w:t xml:space="preserve"> which is formed in spherical capsules and packed in a cylindrical packed column which acted as an energy storage system. Air was used as</w:t>
      </w:r>
      <w:r>
        <w:rPr>
          <w:rFonts w:asciiTheme="majorBidi" w:hAnsiTheme="majorBidi" w:cstheme="majorBidi"/>
          <w:sz w:val="24"/>
          <w:szCs w:val="24"/>
        </w:rPr>
        <w:t xml:space="preserve"> the heat transfer fluid HTF</w:t>
      </w:r>
      <w:r w:rsidRPr="006B136A">
        <w:rPr>
          <w:rFonts w:asciiTheme="majorBidi" w:hAnsiTheme="majorBidi" w:cstheme="majorBidi"/>
          <w:sz w:val="24"/>
          <w:szCs w:val="24"/>
        </w:rPr>
        <w:t xml:space="preserve"> in thermal storage unit. The effect of flow rate and inlet temperature of HTF on the time of charging and discharging process were studied. The results showed that the faster storage of thermal energy can be made by high fl</w:t>
      </w:r>
      <w:r>
        <w:rPr>
          <w:rFonts w:asciiTheme="majorBidi" w:hAnsiTheme="majorBidi" w:cstheme="majorBidi"/>
          <w:sz w:val="24"/>
          <w:szCs w:val="24"/>
        </w:rPr>
        <w:t>ow rate of heat transfer fluid HTF</w:t>
      </w:r>
      <w:r w:rsidRPr="006B136A">
        <w:rPr>
          <w:rFonts w:asciiTheme="majorBidi" w:hAnsiTheme="majorBidi" w:cstheme="majorBidi"/>
          <w:sz w:val="24"/>
          <w:szCs w:val="24"/>
        </w:rPr>
        <w:t xml:space="preserve"> and high inlet temperature of heat transfer fluid.</w:t>
      </w:r>
      <w:r>
        <w:rPr>
          <w:rFonts w:asciiTheme="majorBidi" w:hAnsiTheme="majorBidi" w:cstheme="majorBidi"/>
          <w:sz w:val="24"/>
          <w:szCs w:val="24"/>
        </w:rPr>
        <w:t xml:space="preserve"> </w:t>
      </w:r>
      <w:r w:rsidRPr="001E18DB">
        <w:rPr>
          <w:rFonts w:asciiTheme="majorBidi" w:hAnsiTheme="majorBidi" w:cstheme="majorBidi"/>
          <w:sz w:val="24"/>
          <w:szCs w:val="24"/>
        </w:rPr>
        <w:t>It was found that at 65°C HTF inlet temperature, the melting and solidification processes accelerated by 27.9% and 57.14% respectively, when the flow rate was increased from 9 to 24 L/s. Also, when the HTF inlet temperature changed from 65°C to 80°C, the time needed to complete melting process decreased by</w:t>
      </w:r>
      <w:r>
        <w:rPr>
          <w:rFonts w:asciiTheme="majorBidi" w:hAnsiTheme="majorBidi" w:cstheme="majorBidi"/>
          <w:sz w:val="24"/>
          <w:szCs w:val="24"/>
        </w:rPr>
        <w:t xml:space="preserve"> 38.8%</w:t>
      </w:r>
      <w:r w:rsidRPr="001E18DB">
        <w:rPr>
          <w:rFonts w:asciiTheme="majorBidi" w:hAnsiTheme="majorBidi" w:cstheme="majorBidi"/>
          <w:sz w:val="24"/>
          <w:szCs w:val="24"/>
        </w:rPr>
        <w:t>.</w:t>
      </w:r>
      <w:r w:rsidRPr="00F57498">
        <w:rPr>
          <w:rFonts w:asciiTheme="majorBidi" w:hAnsiTheme="majorBidi" w:cstheme="majorBidi"/>
          <w:sz w:val="24"/>
          <w:szCs w:val="24"/>
        </w:rPr>
        <w:t xml:space="preserve"> </w:t>
      </w:r>
    </w:p>
    <w:p w:rsidR="002E3FBD" w:rsidRPr="00246CC7" w:rsidRDefault="002E3FBD" w:rsidP="001E24A7">
      <w:pPr>
        <w:jc w:val="both"/>
        <w:rPr>
          <w:rFonts w:asciiTheme="majorBidi" w:hAnsiTheme="majorBidi" w:cstheme="majorBidi"/>
          <w:sz w:val="24"/>
          <w:szCs w:val="24"/>
          <w:lang w:val="en-US" w:bidi="ar-IQ"/>
        </w:rPr>
      </w:pPr>
    </w:p>
    <w:p w:rsidR="004618EC" w:rsidRPr="00200A5E" w:rsidRDefault="00BB4027" w:rsidP="001E24A7">
      <w:pPr>
        <w:jc w:val="both"/>
        <w:rPr>
          <w:rFonts w:asciiTheme="majorBidi" w:hAnsiTheme="majorBidi" w:cstheme="majorBidi"/>
          <w:sz w:val="24"/>
          <w:szCs w:val="24"/>
        </w:rPr>
      </w:pPr>
      <w:r w:rsidRPr="002E3FBD">
        <w:rPr>
          <w:rFonts w:asciiTheme="majorBidi" w:hAnsiTheme="majorBidi" w:cstheme="majorBidi"/>
          <w:b/>
          <w:bCs/>
          <w:sz w:val="24"/>
          <w:szCs w:val="24"/>
          <w:lang w:bidi="ar-IQ"/>
        </w:rPr>
        <w:t xml:space="preserve">Key words: </w:t>
      </w:r>
      <w:r w:rsidR="004618EC">
        <w:rPr>
          <w:rFonts w:asciiTheme="majorBidi" w:hAnsiTheme="majorBidi" w:cstheme="majorBidi"/>
          <w:sz w:val="24"/>
          <w:szCs w:val="24"/>
        </w:rPr>
        <w:t>Phase Change Material PCM, Paraffin wax, Heat transfer fluid HTF, Thermal energy storage TES.</w:t>
      </w:r>
    </w:p>
    <w:p w:rsidR="00BB4027" w:rsidRPr="004618EC" w:rsidRDefault="00BB4027" w:rsidP="001E24A7">
      <w:pPr>
        <w:jc w:val="both"/>
        <w:rPr>
          <w:rFonts w:asciiTheme="majorBidi" w:hAnsiTheme="majorBidi" w:cstheme="majorBidi"/>
          <w:sz w:val="24"/>
          <w:szCs w:val="24"/>
          <w:lang w:bidi="ar-IQ"/>
        </w:rPr>
      </w:pPr>
    </w:p>
    <w:p w:rsidR="008B2571" w:rsidRDefault="008B2571" w:rsidP="001E24A7">
      <w:pPr>
        <w:jc w:val="both"/>
        <w:rPr>
          <w:rFonts w:asciiTheme="majorBidi" w:hAnsiTheme="majorBidi" w:cstheme="majorBidi"/>
          <w:sz w:val="24"/>
          <w:szCs w:val="24"/>
        </w:rPr>
        <w:sectPr w:rsidR="008B2571" w:rsidSect="00FD28B8">
          <w:headerReference w:type="even" r:id="rId10"/>
          <w:headerReference w:type="default" r:id="rId11"/>
          <w:footerReference w:type="even" r:id="rId12"/>
          <w:footerReference w:type="default" r:id="rId13"/>
          <w:pgSz w:w="11906" w:h="16838"/>
          <w:pgMar w:top="1440" w:right="1800" w:bottom="1440" w:left="1800" w:header="708" w:footer="708" w:gutter="0"/>
          <w:pgNumType w:start="25"/>
          <w:cols w:space="708"/>
          <w:titlePg/>
          <w:bidi/>
          <w:rtlGutter/>
          <w:docGrid w:linePitch="360"/>
        </w:sectPr>
      </w:pPr>
    </w:p>
    <w:p w:rsidR="003E7167" w:rsidRDefault="008B2571" w:rsidP="001E24A7">
      <w:pPr>
        <w:ind w:right="-483"/>
        <w:jc w:val="both"/>
        <w:rPr>
          <w:rFonts w:asciiTheme="majorBidi" w:eastAsia="Times New Roman" w:hAnsiTheme="majorBidi" w:cstheme="majorBidi"/>
          <w:b/>
          <w:bCs/>
          <w:sz w:val="24"/>
          <w:szCs w:val="24"/>
          <w:lang w:val="en-US" w:bidi="ar-IQ"/>
        </w:rPr>
      </w:pPr>
      <w:r w:rsidRPr="003C1BC3">
        <w:rPr>
          <w:rFonts w:asciiTheme="majorBidi" w:eastAsia="Times New Roman" w:hAnsiTheme="majorBidi" w:cstheme="majorBidi"/>
          <w:b/>
          <w:bCs/>
          <w:sz w:val="24"/>
          <w:szCs w:val="24"/>
          <w:lang w:val="en-US" w:bidi="ar-IQ"/>
        </w:rPr>
        <w:lastRenderedPageBreak/>
        <w:t>I</w:t>
      </w:r>
      <w:r>
        <w:rPr>
          <w:rFonts w:asciiTheme="majorBidi" w:eastAsia="Times New Roman" w:hAnsiTheme="majorBidi" w:cstheme="majorBidi"/>
          <w:b/>
          <w:bCs/>
          <w:sz w:val="24"/>
          <w:szCs w:val="24"/>
          <w:lang w:val="en-US" w:bidi="ar-IQ"/>
        </w:rPr>
        <w:t>ntroduction</w:t>
      </w:r>
    </w:p>
    <w:p w:rsidR="004618EC" w:rsidRP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 xml:space="preserve">In the commercial, industrial, and utility field the energy required vary on daily, weekly, and seasonal bases. These required to energy can be matched with the using of thermal energy storage (TES) systems that operate synergistically. The use of TES for thermal applications such as space and water heating, cooling, air-conditioning, and so on has recently received much attention. TES deals with the storage of energy by cooling, heating, melting, and solidifying material. The thermal energy becomes available when the process is reversed. Storage by causing a material to raise </w:t>
      </w:r>
      <w:r w:rsidRPr="004618EC">
        <w:rPr>
          <w:rFonts w:asciiTheme="majorBidi" w:hAnsiTheme="majorBidi" w:cstheme="majorBidi"/>
          <w:sz w:val="24"/>
          <w:szCs w:val="24"/>
        </w:rPr>
        <w:lastRenderedPageBreak/>
        <w:t xml:space="preserve">or lower in temperature is called sensible heat storage. Its effectiveness depends on the specific heat of the storage material and, if volume is important, on its density. The rocks or ground used as storage medium in this type.  The storage by phase change (with no change in temperature) is type of (TES) known as latent heat storage. Latent heat storage systems store energy in phase change materials (PCMs), with the thermal energy stored when the material changes phase, usually from a solid to a liquid. The specific heat of melting/freezing and the temperature at which the phase change occurs are of design </w:t>
      </w:r>
      <w:r w:rsidRPr="004618EC">
        <w:rPr>
          <w:rFonts w:asciiTheme="majorBidi" w:hAnsiTheme="majorBidi" w:cstheme="majorBidi"/>
          <w:sz w:val="24"/>
          <w:szCs w:val="24"/>
        </w:rPr>
        <w:lastRenderedPageBreak/>
        <w:t>importance. Both sensible and latent TES also may occur in the same storage m</w:t>
      </w:r>
      <w:r>
        <w:rPr>
          <w:rFonts w:asciiTheme="majorBidi" w:hAnsiTheme="majorBidi" w:cstheme="majorBidi"/>
          <w:sz w:val="24"/>
          <w:szCs w:val="24"/>
        </w:rPr>
        <w:t>aterial</w:t>
      </w:r>
      <w:r w:rsidRPr="004618EC">
        <w:rPr>
          <w:rFonts w:asciiTheme="majorBidi" w:hAnsiTheme="majorBidi" w:cstheme="majorBidi"/>
          <w:sz w:val="24"/>
          <w:szCs w:val="24"/>
        </w:rPr>
        <w:t xml:space="preserve"> [1].</w:t>
      </w:r>
    </w:p>
    <w:p w:rsidR="004618EC" w:rsidRP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The thermal energy storage in packed bed was used in various applications, such as in retrieving waste heat system and in solar energy storage system that used for air conditioning system with solar energy. The major advantage of these systems is that it provides large surface area to volume ratio, leading to a good heat transfer process. The phase change materials in packed bed have large storage density compared to other storage systems [2, 3].</w:t>
      </w:r>
    </w:p>
    <w:p w:rsidR="004618EC" w:rsidRP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Paraffin wax was considered as an important material capable of storing energy through phase change. These have the advantage of very high stability over repeated cycles of latent TES operation without degradation. So, paraffin waxes were considered as good PCM candidates [4, 5]. Paraffin wax have desirable properties, it is safe, non-interacting, and congruous with all materials that consist of containers, high latent heat, low or no supper cooling, chemically stable, and different phase change temperature. This leads to make paraffin wax widespread in latent heat thermal energy storage (LHTES) [6, 7 and 8]</w:t>
      </w:r>
    </w:p>
    <w:p w:rsidR="004618EC" w:rsidRP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 xml:space="preserve">Chen and Yue [9] studied experimentally and theoretically the type of water-ice cool storage that packed in capsule, and used for air conditioning. The model used for estimation the thermal properties is one-dimensional porous-medium model. They used water as phase change material PCM that filled capsules of 34mm diameter and packed in cylindrical tube have dimensions 260 mm length, and 100mm diameter, and alcohol used as heat transfer fluid HTF. From their results it was found that there is identification between theoretical and experimental results for </w:t>
      </w:r>
      <w:r w:rsidRPr="004618EC">
        <w:rPr>
          <w:rFonts w:asciiTheme="majorBidi" w:hAnsiTheme="majorBidi" w:cstheme="majorBidi"/>
          <w:sz w:val="24"/>
          <w:szCs w:val="24"/>
        </w:rPr>
        <w:lastRenderedPageBreak/>
        <w:t>different flow rate and inlet coolant temperatures.</w:t>
      </w:r>
    </w:p>
    <w:p w:rsidR="004618EC" w:rsidRP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 xml:space="preserve">Chen et al. [10] examined the thermal </w:t>
      </w:r>
      <w:proofErr w:type="spellStart"/>
      <w:r w:rsidRPr="004618EC">
        <w:rPr>
          <w:rFonts w:asciiTheme="majorBidi" w:hAnsiTheme="majorBidi" w:cstheme="majorBidi"/>
          <w:sz w:val="24"/>
          <w:szCs w:val="24"/>
        </w:rPr>
        <w:t>behavior</w:t>
      </w:r>
      <w:proofErr w:type="spellEnd"/>
      <w:r w:rsidRPr="004618EC">
        <w:rPr>
          <w:rFonts w:asciiTheme="majorBidi" w:hAnsiTheme="majorBidi" w:cstheme="majorBidi"/>
          <w:sz w:val="24"/>
          <w:szCs w:val="24"/>
        </w:rPr>
        <w:t xml:space="preserve"> of an encapsulated cold TES during charging for varying inlet coolant temperatures and flow rates. An investigation of the thermal characteristics of paraffin wax in a spherical capsule during freezing and melting showed that the average heat transfer coefficient around capsules is affected by the inlet and initial temperature and Reynolds number more during melting than freezing due to the effect of natural convection during melting.</w:t>
      </w:r>
    </w:p>
    <w:p w:rsidR="004618EC" w:rsidRPr="004618EC" w:rsidRDefault="004618EC" w:rsidP="001E24A7">
      <w:pPr>
        <w:jc w:val="both"/>
        <w:rPr>
          <w:rFonts w:asciiTheme="majorBidi" w:hAnsiTheme="majorBidi" w:cstheme="majorBidi"/>
          <w:sz w:val="24"/>
          <w:szCs w:val="24"/>
        </w:rPr>
      </w:pPr>
      <w:proofErr w:type="spellStart"/>
      <w:r w:rsidRPr="004618EC">
        <w:rPr>
          <w:rFonts w:asciiTheme="majorBidi" w:hAnsiTheme="majorBidi" w:cstheme="majorBidi"/>
          <w:sz w:val="24"/>
          <w:szCs w:val="24"/>
        </w:rPr>
        <w:t>Benmansour</w:t>
      </w:r>
      <w:proofErr w:type="spellEnd"/>
      <w:r w:rsidRPr="004618EC">
        <w:rPr>
          <w:rFonts w:asciiTheme="majorBidi" w:hAnsiTheme="majorBidi" w:cstheme="majorBidi"/>
          <w:sz w:val="24"/>
          <w:szCs w:val="24"/>
        </w:rPr>
        <w:t xml:space="preserve"> et al. [11] provided a two-dimensional transient analysis of a cylindrical storage tank filled with uniformly sized spherical capsules. The paraffin wax in the randomly packed capsules exchanges heat with air, acting as a heat transfer fluid, and the resulting model is found to agree </w:t>
      </w:r>
      <w:proofErr w:type="spellStart"/>
      <w:r w:rsidRPr="004618EC">
        <w:rPr>
          <w:rFonts w:asciiTheme="majorBidi" w:hAnsiTheme="majorBidi" w:cstheme="majorBidi"/>
          <w:sz w:val="24"/>
          <w:szCs w:val="24"/>
        </w:rPr>
        <w:t>favorably</w:t>
      </w:r>
      <w:proofErr w:type="spellEnd"/>
      <w:r w:rsidRPr="004618EC">
        <w:rPr>
          <w:rFonts w:asciiTheme="majorBidi" w:hAnsiTheme="majorBidi" w:cstheme="majorBidi"/>
          <w:sz w:val="24"/>
          <w:szCs w:val="24"/>
        </w:rPr>
        <w:t xml:space="preserve"> with observations. Cho and Choi [12]; Reddy et al. [13] designed a thermal energy storage system to store large amount of sensible heat and latent heat in a small unit volume with different solar heat sources. The authors used spherical capsules with different size to store PCM in it and packed bed in cylindrical container with capacity 51 </w:t>
      </w:r>
      <w:proofErr w:type="spellStart"/>
      <w:r w:rsidRPr="004618EC">
        <w:rPr>
          <w:rFonts w:asciiTheme="majorBidi" w:hAnsiTheme="majorBidi" w:cstheme="majorBidi"/>
          <w:sz w:val="24"/>
          <w:szCs w:val="24"/>
        </w:rPr>
        <w:t>liter</w:t>
      </w:r>
      <w:proofErr w:type="spellEnd"/>
      <w:r w:rsidRPr="004618EC">
        <w:rPr>
          <w:rFonts w:asciiTheme="majorBidi" w:hAnsiTheme="majorBidi" w:cstheme="majorBidi"/>
          <w:sz w:val="24"/>
          <w:szCs w:val="24"/>
        </w:rPr>
        <w:t>, 360mm diameter and 504mm height. The storage unit was insulated with 50 mm thickness of glass wool. The experiments were carried out with different materials (paraffin wax and stearic acid) and different diameter of capsules (68, 58, and 38 mm). From the experimental results, the spherical capsules of diameter 38</w:t>
      </w:r>
      <w:r w:rsidR="001B29E8">
        <w:rPr>
          <w:rFonts w:asciiTheme="majorBidi" w:hAnsiTheme="majorBidi" w:cstheme="majorBidi"/>
          <w:sz w:val="24"/>
          <w:szCs w:val="24"/>
        </w:rPr>
        <w:t xml:space="preserve"> </w:t>
      </w:r>
      <w:r w:rsidRPr="004618EC">
        <w:rPr>
          <w:rFonts w:asciiTheme="majorBidi" w:hAnsiTheme="majorBidi" w:cstheme="majorBidi"/>
          <w:sz w:val="24"/>
          <w:szCs w:val="24"/>
        </w:rPr>
        <w:t xml:space="preserve">mm display the better performance in charging and discharging processes. Also, the paraffin wax show little better performance than stearic acid about 5 to 7%, due to the latent heat and thermal conductivity, so it can be </w:t>
      </w:r>
      <w:r w:rsidRPr="004618EC">
        <w:rPr>
          <w:rFonts w:asciiTheme="majorBidi" w:hAnsiTheme="majorBidi" w:cstheme="majorBidi"/>
          <w:sz w:val="24"/>
          <w:szCs w:val="24"/>
        </w:rPr>
        <w:lastRenderedPageBreak/>
        <w:t>considered both paraffin wax and stearic acid good materials for thermal storage unit [13].</w:t>
      </w:r>
    </w:p>
    <w:p w:rsidR="004618EC" w:rsidRPr="004618EC" w:rsidRDefault="004618EC" w:rsidP="001E24A7">
      <w:pPr>
        <w:jc w:val="both"/>
        <w:rPr>
          <w:rFonts w:asciiTheme="majorBidi" w:hAnsiTheme="majorBidi" w:cstheme="majorBidi"/>
          <w:sz w:val="24"/>
          <w:szCs w:val="24"/>
        </w:rPr>
      </w:pPr>
      <w:proofErr w:type="spellStart"/>
      <w:r w:rsidRPr="004618EC">
        <w:rPr>
          <w:rFonts w:asciiTheme="majorBidi" w:hAnsiTheme="majorBidi" w:cstheme="majorBidi"/>
          <w:sz w:val="24"/>
          <w:szCs w:val="24"/>
        </w:rPr>
        <w:t>Bedecarrrats</w:t>
      </w:r>
      <w:proofErr w:type="spellEnd"/>
      <w:r w:rsidRPr="004618EC">
        <w:rPr>
          <w:rFonts w:asciiTheme="majorBidi" w:hAnsiTheme="majorBidi" w:cstheme="majorBidi"/>
          <w:sz w:val="24"/>
          <w:szCs w:val="24"/>
        </w:rPr>
        <w:t xml:space="preserve"> et al. [14] experimentally studied the thermal performance of water as phase change material PCM encapsulated in spherical capsules which packed in fixed bed during melting and solidification processes. The mono ethylene glycol was used as a heat transfer fluid passes around the spherical capsules to charge and discharge the phase change material. The spherical capsules were used with 77 mm diameter and made from blend of polyolefin, filled the metallic cylinder which represent the thermal storage unit. The experimental data showed that the higher heat transfer rate can be obtained with lower inlet coolant temperature and higher flow rate.</w:t>
      </w:r>
    </w:p>
    <w:p w:rsidR="004618EC" w:rsidRDefault="004618EC" w:rsidP="001E24A7">
      <w:pPr>
        <w:jc w:val="both"/>
        <w:rPr>
          <w:rFonts w:asciiTheme="majorBidi" w:hAnsiTheme="majorBidi" w:cstheme="majorBidi"/>
          <w:sz w:val="24"/>
          <w:szCs w:val="24"/>
        </w:rPr>
      </w:pPr>
      <w:r w:rsidRPr="004618EC">
        <w:rPr>
          <w:rFonts w:asciiTheme="majorBidi" w:hAnsiTheme="majorBidi" w:cstheme="majorBidi"/>
          <w:sz w:val="24"/>
          <w:szCs w:val="24"/>
        </w:rPr>
        <w:t>The present work aimed to study the effect of flow rate and inlet temperature of heat transfer fluid (HTF) on the thermal performance of storage system during melting and solidification processes of PCM.</w:t>
      </w:r>
    </w:p>
    <w:p w:rsidR="001B29E8" w:rsidRDefault="001B29E8" w:rsidP="001E24A7">
      <w:pPr>
        <w:jc w:val="both"/>
        <w:rPr>
          <w:rFonts w:asciiTheme="majorBidi" w:hAnsiTheme="majorBidi" w:cstheme="majorBidi"/>
          <w:sz w:val="24"/>
          <w:szCs w:val="24"/>
        </w:rPr>
      </w:pPr>
    </w:p>
    <w:p w:rsidR="001B29E8" w:rsidRDefault="001B29E8" w:rsidP="001E24A7">
      <w:pPr>
        <w:jc w:val="both"/>
        <w:rPr>
          <w:rFonts w:asciiTheme="majorBidi" w:hAnsiTheme="majorBidi" w:cstheme="majorBidi"/>
          <w:sz w:val="24"/>
          <w:szCs w:val="24"/>
        </w:rPr>
      </w:pPr>
      <w:r w:rsidRPr="00C404CD">
        <w:rPr>
          <w:rFonts w:asciiTheme="majorBidi" w:hAnsiTheme="majorBidi" w:cstheme="majorBidi"/>
          <w:b/>
          <w:bCs/>
          <w:sz w:val="24"/>
          <w:szCs w:val="24"/>
        </w:rPr>
        <w:t>Experimental Investigation</w:t>
      </w:r>
    </w:p>
    <w:p w:rsidR="001B29E8" w:rsidRDefault="001B29E8" w:rsidP="001E24A7">
      <w:pPr>
        <w:jc w:val="both"/>
        <w:rPr>
          <w:rFonts w:asciiTheme="majorBidi" w:hAnsiTheme="majorBidi" w:cstheme="majorBidi"/>
          <w:b/>
          <w:bCs/>
          <w:sz w:val="24"/>
          <w:szCs w:val="24"/>
        </w:rPr>
      </w:pPr>
      <w:r w:rsidRPr="003B1280">
        <w:rPr>
          <w:rFonts w:asciiTheme="majorBidi" w:hAnsiTheme="majorBidi" w:cstheme="majorBidi"/>
          <w:sz w:val="24"/>
          <w:szCs w:val="24"/>
        </w:rPr>
        <w:t>The experimental set up</w:t>
      </w:r>
      <w:r>
        <w:rPr>
          <w:rFonts w:asciiTheme="majorBidi" w:hAnsiTheme="majorBidi" w:cstheme="majorBidi"/>
          <w:sz w:val="24"/>
          <w:szCs w:val="24"/>
        </w:rPr>
        <w:t xml:space="preserve"> used to study the thermal performance of TES system</w:t>
      </w:r>
      <w:r w:rsidRPr="003B1280">
        <w:rPr>
          <w:rFonts w:asciiTheme="majorBidi" w:hAnsiTheme="majorBidi" w:cstheme="majorBidi"/>
          <w:sz w:val="24"/>
          <w:szCs w:val="24"/>
        </w:rPr>
        <w:t xml:space="preserve"> </w:t>
      </w:r>
      <w:r>
        <w:rPr>
          <w:rFonts w:asciiTheme="majorBidi" w:hAnsiTheme="majorBidi" w:cstheme="majorBidi"/>
          <w:sz w:val="24"/>
          <w:szCs w:val="24"/>
        </w:rPr>
        <w:t>is</w:t>
      </w:r>
      <w:r w:rsidRPr="003B1280">
        <w:rPr>
          <w:rFonts w:asciiTheme="majorBidi" w:hAnsiTheme="majorBidi" w:cstheme="majorBidi"/>
          <w:sz w:val="24"/>
          <w:szCs w:val="24"/>
        </w:rPr>
        <w:t xml:space="preserve"> shown in </w:t>
      </w:r>
      <w:r w:rsidRPr="00C404CD">
        <w:rPr>
          <w:rFonts w:asciiTheme="majorBidi" w:hAnsiTheme="majorBidi" w:cstheme="majorBidi"/>
          <w:sz w:val="24"/>
          <w:szCs w:val="24"/>
        </w:rPr>
        <w:t>Fi</w:t>
      </w:r>
      <w:r>
        <w:rPr>
          <w:rFonts w:asciiTheme="majorBidi" w:hAnsiTheme="majorBidi" w:cstheme="majorBidi"/>
          <w:sz w:val="24"/>
          <w:szCs w:val="24"/>
        </w:rPr>
        <w:t xml:space="preserve">gure </w:t>
      </w:r>
      <w:r w:rsidRPr="00C404CD">
        <w:rPr>
          <w:rFonts w:asciiTheme="majorBidi" w:hAnsiTheme="majorBidi" w:cstheme="majorBidi"/>
          <w:sz w:val="24"/>
          <w:szCs w:val="24"/>
        </w:rPr>
        <w:t xml:space="preserve">1. It consists of insulated cylindrical thermal energy storage (TES) tank of 25 cm diameter and 50 cm height, filled with spherical capsules that contain PCM. Electrical heater was used to supply heat to the HTF; a </w:t>
      </w:r>
      <w:proofErr w:type="spellStart"/>
      <w:r w:rsidRPr="00C404CD">
        <w:rPr>
          <w:rFonts w:asciiTheme="majorBidi" w:hAnsiTheme="majorBidi" w:cstheme="majorBidi"/>
          <w:sz w:val="24"/>
          <w:szCs w:val="24"/>
        </w:rPr>
        <w:t>rotameter</w:t>
      </w:r>
      <w:proofErr w:type="spellEnd"/>
      <w:r w:rsidRPr="00C404CD">
        <w:rPr>
          <w:rFonts w:asciiTheme="majorBidi" w:hAnsiTheme="majorBidi" w:cstheme="majorBidi"/>
          <w:sz w:val="24"/>
          <w:szCs w:val="24"/>
        </w:rPr>
        <w:t xml:space="preserve"> was used to measure the flow rate of HTF; refrigeration device was installed in order to cool the air in order to reduce the time of experiment. The spherical capsules that contain paraffin wax (melting point 58 of </w:t>
      </w:r>
      <w:proofErr w:type="spellStart"/>
      <w:r w:rsidRPr="00C404CD">
        <w:rPr>
          <w:rFonts w:asciiTheme="majorBidi" w:hAnsiTheme="majorBidi" w:cstheme="majorBidi"/>
          <w:sz w:val="24"/>
          <w:szCs w:val="24"/>
          <w:vertAlign w:val="superscript"/>
        </w:rPr>
        <w:t>o</w:t>
      </w:r>
      <w:r w:rsidRPr="00C404CD">
        <w:rPr>
          <w:rFonts w:asciiTheme="majorBidi" w:hAnsiTheme="majorBidi" w:cstheme="majorBidi"/>
          <w:sz w:val="24"/>
          <w:szCs w:val="24"/>
        </w:rPr>
        <w:t>C</w:t>
      </w:r>
      <w:proofErr w:type="spellEnd"/>
      <w:r w:rsidRPr="00C404CD">
        <w:rPr>
          <w:rFonts w:asciiTheme="majorBidi" w:hAnsiTheme="majorBidi" w:cstheme="majorBidi"/>
          <w:sz w:val="24"/>
          <w:szCs w:val="24"/>
        </w:rPr>
        <w:t>) were 4 cm in diameter and they were made from HDPE. PCM capsules were packed as a</w:t>
      </w:r>
      <w:r>
        <w:rPr>
          <w:rFonts w:asciiTheme="majorBidi" w:hAnsiTheme="majorBidi" w:cstheme="majorBidi"/>
          <w:sz w:val="24"/>
          <w:szCs w:val="24"/>
        </w:rPr>
        <w:t xml:space="preserve"> fixed bed with 4 layers in </w:t>
      </w:r>
      <w:r w:rsidRPr="00C404CD">
        <w:rPr>
          <w:rFonts w:asciiTheme="majorBidi" w:hAnsiTheme="majorBidi" w:cstheme="majorBidi"/>
          <w:sz w:val="24"/>
          <w:szCs w:val="24"/>
        </w:rPr>
        <w:t xml:space="preserve">the cylindrical tank which was insulated with glass wool of thickness 5 cm to prevent heat losing. </w:t>
      </w:r>
      <w:r w:rsidRPr="00C404CD">
        <w:rPr>
          <w:rFonts w:asciiTheme="majorBidi" w:hAnsiTheme="majorBidi" w:cstheme="majorBidi"/>
          <w:sz w:val="24"/>
          <w:szCs w:val="24"/>
        </w:rPr>
        <w:lastRenderedPageBreak/>
        <w:t>Four thermocouples are located in the axial direction of the cylindrical tank to record the temperature of PCM and HTF at each layer. Other thermocouples were located at the top and bottom of the storage unit to record the temperature of HTF at inlet and outlet point. A mineral tray was used between each layer of spherical capsules to provide/create uniform void spacing between</w:t>
      </w:r>
      <w:r>
        <w:rPr>
          <w:rFonts w:asciiTheme="majorBidi" w:hAnsiTheme="majorBidi" w:cstheme="majorBidi"/>
          <w:sz w:val="24"/>
          <w:szCs w:val="24"/>
        </w:rPr>
        <w:t xml:space="preserve"> </w:t>
      </w:r>
      <w:r w:rsidRPr="003F1A57">
        <w:rPr>
          <w:rFonts w:asciiTheme="majorBidi" w:hAnsiTheme="majorBidi" w:cstheme="majorBidi"/>
          <w:sz w:val="24"/>
          <w:szCs w:val="24"/>
        </w:rPr>
        <w:t xml:space="preserve">capsules and layers as well. </w:t>
      </w:r>
      <w:r w:rsidRPr="002F73E9">
        <w:rPr>
          <w:rFonts w:asciiTheme="majorBidi" w:hAnsiTheme="majorBidi" w:cstheme="majorBidi"/>
          <w:sz w:val="24"/>
          <w:szCs w:val="24"/>
        </w:rPr>
        <w:t>The</w:t>
      </w:r>
      <w:r>
        <w:rPr>
          <w:rFonts w:asciiTheme="majorBidi" w:hAnsiTheme="majorBidi" w:cstheme="majorBidi"/>
          <w:sz w:val="24"/>
          <w:szCs w:val="24"/>
        </w:rPr>
        <w:t xml:space="preserve"> thermo </w:t>
      </w:r>
      <w:r w:rsidRPr="002F73E9">
        <w:rPr>
          <w:rFonts w:asciiTheme="majorBidi" w:hAnsiTheme="majorBidi" w:cstheme="majorBidi"/>
          <w:sz w:val="24"/>
          <w:szCs w:val="24"/>
        </w:rPr>
        <w:t xml:space="preserve">physical properties of PCM are given in </w:t>
      </w:r>
      <w:r>
        <w:rPr>
          <w:rFonts w:asciiTheme="majorBidi" w:hAnsiTheme="majorBidi" w:cstheme="majorBidi"/>
          <w:sz w:val="24"/>
          <w:szCs w:val="24"/>
        </w:rPr>
        <w:t>Table 1</w:t>
      </w:r>
      <w:r w:rsidRPr="002F73E9">
        <w:rPr>
          <w:rFonts w:asciiTheme="majorBidi" w:hAnsiTheme="majorBidi" w:cstheme="majorBidi"/>
          <w:sz w:val="24"/>
          <w:szCs w:val="24"/>
        </w:rPr>
        <w:t>.</w:t>
      </w:r>
    </w:p>
    <w:p w:rsidR="001B29E8" w:rsidRPr="009B1345" w:rsidRDefault="001B29E8" w:rsidP="001E24A7">
      <w:pPr>
        <w:jc w:val="both"/>
        <w:rPr>
          <w:rFonts w:asciiTheme="majorBidi" w:hAnsiTheme="majorBidi" w:cstheme="majorBidi"/>
          <w:b/>
          <w:bCs/>
          <w:sz w:val="24"/>
          <w:szCs w:val="24"/>
        </w:rPr>
      </w:pPr>
    </w:p>
    <w:p w:rsidR="001B29E8" w:rsidRPr="001B29E8" w:rsidRDefault="001B29E8" w:rsidP="001E24A7">
      <w:pPr>
        <w:jc w:val="both"/>
        <w:rPr>
          <w:rFonts w:asciiTheme="majorBidi" w:hAnsiTheme="majorBidi" w:cstheme="majorBidi"/>
          <w:sz w:val="20"/>
          <w:szCs w:val="20"/>
        </w:rPr>
      </w:pPr>
      <w:r w:rsidRPr="001B29E8">
        <w:rPr>
          <w:rFonts w:asciiTheme="majorBidi" w:hAnsiTheme="majorBidi" w:cstheme="majorBidi"/>
          <w:sz w:val="20"/>
          <w:szCs w:val="20"/>
        </w:rPr>
        <w:t>Table 1: Thermo-physical Properties of PCM</w:t>
      </w:r>
    </w:p>
    <w:tbl>
      <w:tblPr>
        <w:tblStyle w:val="TableGrid"/>
        <w:tblW w:w="4609" w:type="pct"/>
        <w:jc w:val="center"/>
        <w:tblInd w:w="-144" w:type="dxa"/>
        <w:tblLook w:val="04A0" w:firstRow="1" w:lastRow="0" w:firstColumn="1" w:lastColumn="0" w:noHBand="0" w:noVBand="1"/>
      </w:tblPr>
      <w:tblGrid>
        <w:gridCol w:w="1403"/>
        <w:gridCol w:w="1355"/>
        <w:gridCol w:w="942"/>
      </w:tblGrid>
      <w:tr w:rsidR="001B29E8" w:rsidRPr="001B29E8" w:rsidTr="009D16B0">
        <w:trPr>
          <w:trHeight w:val="449"/>
          <w:jc w:val="center"/>
        </w:trPr>
        <w:tc>
          <w:tcPr>
            <w:tcW w:w="1896"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Melting Temperature °C</w:t>
            </w:r>
          </w:p>
        </w:tc>
        <w:tc>
          <w:tcPr>
            <w:tcW w:w="3103" w:type="pct"/>
            <w:gridSpan w:val="2"/>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56-58</w:t>
            </w:r>
          </w:p>
        </w:tc>
      </w:tr>
      <w:tr w:rsidR="001B29E8" w:rsidRPr="001B29E8" w:rsidTr="009D16B0">
        <w:trPr>
          <w:trHeight w:val="445"/>
          <w:jc w:val="center"/>
        </w:trPr>
        <w:tc>
          <w:tcPr>
            <w:tcW w:w="1896"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Latent heat kJ/kg</w:t>
            </w:r>
          </w:p>
        </w:tc>
        <w:tc>
          <w:tcPr>
            <w:tcW w:w="3103" w:type="pct"/>
            <w:gridSpan w:val="2"/>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154.21</w:t>
            </w:r>
          </w:p>
        </w:tc>
      </w:tr>
      <w:tr w:rsidR="001B29E8" w:rsidRPr="001B29E8" w:rsidTr="009D16B0">
        <w:trPr>
          <w:trHeight w:val="409"/>
          <w:jc w:val="center"/>
        </w:trPr>
        <w:tc>
          <w:tcPr>
            <w:tcW w:w="1896"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Density kg/m</w:t>
            </w:r>
            <w:r w:rsidRPr="001B29E8">
              <w:rPr>
                <w:rFonts w:asciiTheme="majorBidi" w:hAnsiTheme="majorBidi" w:cstheme="majorBidi"/>
                <w:sz w:val="20"/>
                <w:szCs w:val="20"/>
                <w:vertAlign w:val="superscript"/>
              </w:rPr>
              <w:t>3</w:t>
            </w:r>
          </w:p>
        </w:tc>
        <w:tc>
          <w:tcPr>
            <w:tcW w:w="3103" w:type="pct"/>
            <w:gridSpan w:val="2"/>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885</w:t>
            </w:r>
          </w:p>
        </w:tc>
      </w:tr>
      <w:tr w:rsidR="001B29E8" w:rsidRPr="001B29E8" w:rsidTr="009D16B0">
        <w:trPr>
          <w:trHeight w:val="414"/>
          <w:jc w:val="center"/>
        </w:trPr>
        <w:tc>
          <w:tcPr>
            <w:tcW w:w="1896"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Specific heat</w:t>
            </w:r>
          </w:p>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kJ/m</w:t>
            </w:r>
            <w:r w:rsidRPr="001B29E8">
              <w:rPr>
                <w:rFonts w:asciiTheme="majorBidi" w:hAnsiTheme="majorBidi" w:cstheme="majorBidi"/>
                <w:sz w:val="20"/>
                <w:szCs w:val="20"/>
                <w:vertAlign w:val="superscript"/>
              </w:rPr>
              <w:t>3</w:t>
            </w:r>
            <w:r w:rsidRPr="001B29E8">
              <w:rPr>
                <w:rFonts w:asciiTheme="majorBidi" w:hAnsiTheme="majorBidi" w:cstheme="majorBidi"/>
                <w:sz w:val="20"/>
                <w:szCs w:val="20"/>
              </w:rPr>
              <w:t>K</w:t>
            </w:r>
          </w:p>
        </w:tc>
        <w:tc>
          <w:tcPr>
            <w:tcW w:w="3103" w:type="pct"/>
            <w:gridSpan w:val="2"/>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2269</w:t>
            </w:r>
          </w:p>
        </w:tc>
      </w:tr>
      <w:tr w:rsidR="001B29E8" w:rsidRPr="001B29E8" w:rsidTr="002F7647">
        <w:trPr>
          <w:trHeight w:val="561"/>
          <w:jc w:val="center"/>
        </w:trPr>
        <w:tc>
          <w:tcPr>
            <w:tcW w:w="1896" w:type="pct"/>
            <w:vMerge w:val="restar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Thermal conductivity W/</w:t>
            </w:r>
            <w:proofErr w:type="spellStart"/>
            <w:r w:rsidRPr="001B29E8">
              <w:rPr>
                <w:rFonts w:asciiTheme="majorBidi" w:hAnsiTheme="majorBidi" w:cstheme="majorBidi"/>
                <w:sz w:val="20"/>
                <w:szCs w:val="20"/>
              </w:rPr>
              <w:t>m.°C</w:t>
            </w:r>
            <w:proofErr w:type="spellEnd"/>
          </w:p>
        </w:tc>
        <w:tc>
          <w:tcPr>
            <w:tcW w:w="1831"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Solid at 15 °C</w:t>
            </w:r>
          </w:p>
        </w:tc>
        <w:tc>
          <w:tcPr>
            <w:tcW w:w="1273"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0.2499</w:t>
            </w:r>
          </w:p>
        </w:tc>
      </w:tr>
      <w:tr w:rsidR="001B29E8" w:rsidRPr="001B29E8" w:rsidTr="002F7647">
        <w:trPr>
          <w:trHeight w:val="554"/>
          <w:jc w:val="center"/>
        </w:trPr>
        <w:tc>
          <w:tcPr>
            <w:tcW w:w="1896" w:type="pct"/>
            <w:vMerge/>
          </w:tcPr>
          <w:p w:rsidR="001B29E8" w:rsidRPr="001B29E8" w:rsidRDefault="001B29E8" w:rsidP="001E24A7">
            <w:pPr>
              <w:jc w:val="both"/>
              <w:rPr>
                <w:rFonts w:asciiTheme="majorBidi" w:hAnsiTheme="majorBidi" w:cstheme="majorBidi"/>
                <w:sz w:val="20"/>
                <w:szCs w:val="20"/>
              </w:rPr>
            </w:pPr>
          </w:p>
        </w:tc>
        <w:tc>
          <w:tcPr>
            <w:tcW w:w="1831"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Liquid at 60 °C</w:t>
            </w:r>
          </w:p>
        </w:tc>
        <w:tc>
          <w:tcPr>
            <w:tcW w:w="1273" w:type="pct"/>
            <w:vAlign w:val="center"/>
          </w:tcPr>
          <w:p w:rsidR="001B29E8" w:rsidRPr="001B29E8" w:rsidRDefault="001B29E8" w:rsidP="001E24A7">
            <w:pPr>
              <w:rPr>
                <w:rFonts w:asciiTheme="majorBidi" w:hAnsiTheme="majorBidi" w:cstheme="majorBidi"/>
                <w:sz w:val="20"/>
                <w:szCs w:val="20"/>
              </w:rPr>
            </w:pPr>
            <w:r w:rsidRPr="001B29E8">
              <w:rPr>
                <w:rFonts w:asciiTheme="majorBidi" w:hAnsiTheme="majorBidi" w:cstheme="majorBidi"/>
                <w:sz w:val="20"/>
                <w:szCs w:val="20"/>
              </w:rPr>
              <w:t>0.2397</w:t>
            </w:r>
          </w:p>
        </w:tc>
      </w:tr>
    </w:tbl>
    <w:p w:rsidR="001B29E8" w:rsidRDefault="001B29E8" w:rsidP="001E24A7">
      <w:pPr>
        <w:jc w:val="both"/>
        <w:rPr>
          <w:rFonts w:asciiTheme="majorBidi" w:hAnsiTheme="majorBidi" w:cstheme="majorBidi"/>
          <w:sz w:val="24"/>
          <w:szCs w:val="24"/>
        </w:rPr>
      </w:pPr>
    </w:p>
    <w:p w:rsidR="001B29E8" w:rsidRDefault="001B29E8" w:rsidP="001E24A7">
      <w:pPr>
        <w:jc w:val="both"/>
        <w:rPr>
          <w:rFonts w:asciiTheme="majorBidi" w:hAnsiTheme="majorBidi" w:cstheme="majorBidi"/>
          <w:sz w:val="24"/>
          <w:szCs w:val="24"/>
        </w:rPr>
      </w:pPr>
      <w:r w:rsidRPr="00165B55">
        <w:rPr>
          <w:rFonts w:asciiTheme="majorBidi" w:hAnsiTheme="majorBidi" w:cstheme="majorBidi"/>
          <w:sz w:val="24"/>
          <w:szCs w:val="24"/>
        </w:rPr>
        <w:t>The volumetric flow rates of HTF used in the experiments are</w:t>
      </w:r>
      <w:r>
        <w:rPr>
          <w:rFonts w:asciiTheme="majorBidi" w:hAnsiTheme="majorBidi" w:cstheme="majorBidi"/>
          <w:sz w:val="24"/>
          <w:szCs w:val="24"/>
        </w:rPr>
        <w:t xml:space="preserve"> 9, 14, 19, and 24 L/s. The blower was used to circulate the HTF through the storage unit. The inlet temperature of HTF </w:t>
      </w:r>
      <w:r w:rsidRPr="00165B55">
        <w:rPr>
          <w:rFonts w:asciiTheme="majorBidi" w:hAnsiTheme="majorBidi" w:cstheme="majorBidi"/>
          <w:sz w:val="24"/>
          <w:szCs w:val="24"/>
        </w:rPr>
        <w:t>was controlled by using a PID controller. The variables studied during the process include, different air inlet temperatures</w:t>
      </w:r>
      <w:r w:rsidRPr="00946497">
        <w:rPr>
          <w:rFonts w:asciiTheme="majorBidi" w:hAnsiTheme="majorBidi" w:cstheme="majorBidi"/>
          <w:sz w:val="24"/>
          <w:szCs w:val="24"/>
        </w:rPr>
        <w:t xml:space="preserve"> and </w:t>
      </w:r>
      <w:r>
        <w:rPr>
          <w:rFonts w:asciiTheme="majorBidi" w:hAnsiTheme="majorBidi" w:cstheme="majorBidi"/>
          <w:sz w:val="24"/>
          <w:szCs w:val="24"/>
        </w:rPr>
        <w:t xml:space="preserve">air </w:t>
      </w:r>
      <w:r w:rsidRPr="00946497">
        <w:rPr>
          <w:rFonts w:asciiTheme="majorBidi" w:hAnsiTheme="majorBidi" w:cstheme="majorBidi"/>
          <w:sz w:val="24"/>
          <w:szCs w:val="24"/>
        </w:rPr>
        <w:t xml:space="preserve">flow rate, </w:t>
      </w:r>
      <w:r>
        <w:rPr>
          <w:rFonts w:asciiTheme="majorBidi" w:hAnsiTheme="majorBidi" w:cstheme="majorBidi"/>
          <w:sz w:val="24"/>
          <w:szCs w:val="24"/>
        </w:rPr>
        <w:t xml:space="preserve">while </w:t>
      </w:r>
      <w:r w:rsidRPr="00946497">
        <w:rPr>
          <w:rFonts w:asciiTheme="majorBidi" w:hAnsiTheme="majorBidi" w:cstheme="majorBidi"/>
          <w:sz w:val="24"/>
          <w:szCs w:val="24"/>
        </w:rPr>
        <w:t xml:space="preserve">during the </w:t>
      </w:r>
      <w:r>
        <w:rPr>
          <w:rFonts w:asciiTheme="majorBidi" w:hAnsiTheme="majorBidi" w:cstheme="majorBidi"/>
          <w:sz w:val="24"/>
          <w:szCs w:val="24"/>
        </w:rPr>
        <w:t>dis</w:t>
      </w:r>
      <w:r w:rsidRPr="00946497">
        <w:rPr>
          <w:rFonts w:asciiTheme="majorBidi" w:hAnsiTheme="majorBidi" w:cstheme="majorBidi"/>
          <w:sz w:val="24"/>
          <w:szCs w:val="24"/>
        </w:rPr>
        <w:t>charging process</w:t>
      </w:r>
      <w:r>
        <w:rPr>
          <w:rFonts w:asciiTheme="majorBidi" w:hAnsiTheme="majorBidi" w:cstheme="majorBidi"/>
          <w:sz w:val="24"/>
          <w:szCs w:val="24"/>
        </w:rPr>
        <w:t>,</w:t>
      </w:r>
      <w:r w:rsidRPr="00946497">
        <w:rPr>
          <w:rFonts w:asciiTheme="majorBidi" w:hAnsiTheme="majorBidi" w:cstheme="majorBidi"/>
          <w:sz w:val="24"/>
          <w:szCs w:val="24"/>
        </w:rPr>
        <w:t xml:space="preserve"> different </w:t>
      </w:r>
      <w:r>
        <w:rPr>
          <w:rFonts w:asciiTheme="majorBidi" w:hAnsiTheme="majorBidi" w:cstheme="majorBidi"/>
          <w:sz w:val="24"/>
          <w:szCs w:val="24"/>
        </w:rPr>
        <w:t xml:space="preserve">air </w:t>
      </w:r>
      <w:r w:rsidRPr="00946497">
        <w:rPr>
          <w:rFonts w:asciiTheme="majorBidi" w:hAnsiTheme="majorBidi" w:cstheme="majorBidi"/>
          <w:sz w:val="24"/>
          <w:szCs w:val="24"/>
        </w:rPr>
        <w:t>flow rate</w:t>
      </w:r>
      <w:r>
        <w:rPr>
          <w:rFonts w:asciiTheme="majorBidi" w:hAnsiTheme="majorBidi" w:cstheme="majorBidi"/>
          <w:sz w:val="24"/>
          <w:szCs w:val="24"/>
        </w:rPr>
        <w:t xml:space="preserve"> were used.</w:t>
      </w:r>
      <w:r w:rsidRPr="009F4E3A">
        <w:rPr>
          <w:rFonts w:asciiTheme="majorBidi" w:hAnsiTheme="majorBidi" w:cstheme="majorBidi"/>
          <w:sz w:val="24"/>
          <w:szCs w:val="24"/>
        </w:rPr>
        <w:t xml:space="preserve"> </w:t>
      </w:r>
      <w:r w:rsidRPr="00165B55">
        <w:rPr>
          <w:rFonts w:asciiTheme="majorBidi" w:hAnsiTheme="majorBidi" w:cstheme="majorBidi"/>
          <w:sz w:val="24"/>
          <w:szCs w:val="24"/>
        </w:rPr>
        <w:t>Initially, the temperature of PCM capsule was maintained at 30-33 °C and as the HTF exchanges energy to PCM, it heated up to its melting temperature. Later, heat is stored as latent heat once the PCM melted and becomes liquid. The energy was then stored as sensible</w:t>
      </w:r>
      <w:r w:rsidRPr="009023F3">
        <w:rPr>
          <w:rFonts w:asciiTheme="majorBidi" w:hAnsiTheme="majorBidi" w:cstheme="majorBidi"/>
          <w:sz w:val="24"/>
          <w:szCs w:val="24"/>
        </w:rPr>
        <w:t xml:space="preserve"> heat in liquid PCM. Temperature of the PCM and HTF are recorded at intervals of 2 minutes</w:t>
      </w:r>
      <w:r>
        <w:rPr>
          <w:rFonts w:asciiTheme="majorBidi" w:hAnsiTheme="majorBidi" w:cstheme="majorBidi"/>
          <w:sz w:val="24"/>
          <w:szCs w:val="24"/>
        </w:rPr>
        <w:t>.</w:t>
      </w:r>
    </w:p>
    <w:p w:rsidR="002F7647" w:rsidRDefault="002F7647" w:rsidP="001E24A7">
      <w:pPr>
        <w:jc w:val="both"/>
        <w:rPr>
          <w:rFonts w:asciiTheme="majorBidi" w:hAnsiTheme="majorBidi" w:cstheme="majorBidi"/>
          <w:sz w:val="24"/>
          <w:szCs w:val="24"/>
        </w:rPr>
      </w:pPr>
    </w:p>
    <w:p w:rsidR="002F7647" w:rsidRDefault="002F7647" w:rsidP="001E24A7">
      <w:pPr>
        <w:jc w:val="both"/>
        <w:rPr>
          <w:rFonts w:asciiTheme="majorBidi" w:hAnsiTheme="majorBidi" w:cstheme="majorBidi"/>
          <w:sz w:val="24"/>
          <w:szCs w:val="24"/>
        </w:rPr>
        <w:sectPr w:rsidR="002F7647" w:rsidSect="00A96A1E">
          <w:type w:val="continuous"/>
          <w:pgSz w:w="11906" w:h="16838"/>
          <w:pgMar w:top="1440" w:right="1800" w:bottom="1440" w:left="1800" w:header="708" w:footer="708" w:gutter="0"/>
          <w:cols w:num="2" w:space="709"/>
          <w:rtlGutter/>
          <w:docGrid w:linePitch="360"/>
        </w:sectPr>
      </w:pPr>
    </w:p>
    <w:p w:rsidR="002F7647" w:rsidRDefault="002F7647" w:rsidP="001E24A7">
      <w:pPr>
        <w:rPr>
          <w:rFonts w:asciiTheme="majorBidi" w:hAnsiTheme="majorBidi" w:cstheme="majorBidi"/>
          <w:sz w:val="24"/>
          <w:szCs w:val="24"/>
        </w:rPr>
      </w:pPr>
      <w:r>
        <w:rPr>
          <w:rFonts w:asciiTheme="majorBidi" w:hAnsiTheme="majorBidi" w:cstheme="majorBidi"/>
          <w:noProof/>
          <w:sz w:val="24"/>
          <w:szCs w:val="24"/>
          <w:lang w:val="en-US"/>
        </w:rPr>
        <w:lastRenderedPageBreak/>
        <w:drawing>
          <wp:inline distT="0" distB="0" distL="0" distR="0" wp14:anchorId="628FDCC1" wp14:editId="4414CC07">
            <wp:extent cx="5257800" cy="331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267" cy="3314364"/>
                    </a:xfrm>
                    <a:prstGeom prst="rect">
                      <a:avLst/>
                    </a:prstGeom>
                    <a:noFill/>
                  </pic:spPr>
                </pic:pic>
              </a:graphicData>
            </a:graphic>
          </wp:inline>
        </w:drawing>
      </w:r>
    </w:p>
    <w:p w:rsidR="001B29E8" w:rsidRDefault="002F7647" w:rsidP="001E24A7">
      <w:pPr>
        <w:jc w:val="both"/>
        <w:rPr>
          <w:rFonts w:asciiTheme="majorBidi" w:hAnsiTheme="majorBidi" w:cstheme="majorBidi"/>
          <w:sz w:val="24"/>
          <w:szCs w:val="24"/>
        </w:rPr>
      </w:pPr>
      <w:r>
        <w:rPr>
          <w:rFonts w:asciiTheme="majorBidi" w:hAnsiTheme="majorBidi" w:cstheme="majorBidi"/>
          <w:sz w:val="20"/>
          <w:szCs w:val="20"/>
        </w:rPr>
        <w:t>A</w:t>
      </w:r>
      <w:r w:rsidRPr="00E43CD3">
        <w:rPr>
          <w:rFonts w:asciiTheme="majorBidi" w:hAnsiTheme="majorBidi" w:cstheme="majorBidi"/>
          <w:sz w:val="20"/>
          <w:szCs w:val="20"/>
        </w:rPr>
        <w:t xml:space="preserve">- Air conditioning device, </w:t>
      </w:r>
      <w:r>
        <w:rPr>
          <w:rFonts w:asciiTheme="majorBidi" w:hAnsiTheme="majorBidi" w:cstheme="majorBidi"/>
          <w:sz w:val="20"/>
          <w:szCs w:val="20"/>
        </w:rPr>
        <w:t>B</w:t>
      </w:r>
      <w:r w:rsidRPr="00E43CD3">
        <w:rPr>
          <w:rFonts w:asciiTheme="majorBidi" w:hAnsiTheme="majorBidi" w:cstheme="majorBidi"/>
          <w:sz w:val="20"/>
          <w:szCs w:val="20"/>
        </w:rPr>
        <w:t xml:space="preserve">- Blower, </w:t>
      </w:r>
      <w:r>
        <w:rPr>
          <w:rFonts w:asciiTheme="majorBidi" w:hAnsiTheme="majorBidi" w:cstheme="majorBidi"/>
          <w:sz w:val="20"/>
          <w:szCs w:val="20"/>
        </w:rPr>
        <w:t>C</w:t>
      </w:r>
      <w:r w:rsidRPr="00E43CD3">
        <w:rPr>
          <w:rFonts w:asciiTheme="majorBidi" w:hAnsiTheme="majorBidi" w:cstheme="majorBidi"/>
          <w:sz w:val="20"/>
          <w:szCs w:val="20"/>
        </w:rPr>
        <w:t xml:space="preserve">- Manometer, </w:t>
      </w:r>
      <w:r>
        <w:rPr>
          <w:rFonts w:asciiTheme="majorBidi" w:hAnsiTheme="majorBidi" w:cstheme="majorBidi"/>
          <w:sz w:val="20"/>
          <w:szCs w:val="20"/>
        </w:rPr>
        <w:t>D</w:t>
      </w:r>
      <w:r w:rsidRPr="00E43CD3">
        <w:rPr>
          <w:rFonts w:asciiTheme="majorBidi" w:hAnsiTheme="majorBidi" w:cstheme="majorBidi"/>
          <w:sz w:val="20"/>
          <w:szCs w:val="20"/>
        </w:rPr>
        <w:t xml:space="preserve">- Orifice meter, </w:t>
      </w:r>
      <w:r>
        <w:rPr>
          <w:rFonts w:asciiTheme="majorBidi" w:hAnsiTheme="majorBidi" w:cstheme="majorBidi"/>
          <w:sz w:val="20"/>
          <w:szCs w:val="20"/>
        </w:rPr>
        <w:t>E</w:t>
      </w:r>
      <w:r w:rsidRPr="00E43CD3">
        <w:rPr>
          <w:rFonts w:asciiTheme="majorBidi" w:hAnsiTheme="majorBidi" w:cstheme="majorBidi"/>
          <w:sz w:val="20"/>
          <w:szCs w:val="20"/>
        </w:rPr>
        <w:t xml:space="preserve">- </w:t>
      </w:r>
      <w:proofErr w:type="spellStart"/>
      <w:r w:rsidRPr="00E43CD3">
        <w:rPr>
          <w:rFonts w:asciiTheme="majorBidi" w:hAnsiTheme="majorBidi" w:cstheme="majorBidi"/>
          <w:sz w:val="20"/>
          <w:szCs w:val="20"/>
        </w:rPr>
        <w:t>Rotameter</w:t>
      </w:r>
      <w:proofErr w:type="spellEnd"/>
      <w:r w:rsidRPr="00E43CD3">
        <w:rPr>
          <w:rFonts w:asciiTheme="majorBidi" w:hAnsiTheme="majorBidi" w:cstheme="majorBidi"/>
          <w:sz w:val="20"/>
          <w:szCs w:val="20"/>
        </w:rPr>
        <w:t>,</w:t>
      </w:r>
      <w:r w:rsidRPr="00165B55">
        <w:rPr>
          <w:rFonts w:asciiTheme="majorBidi" w:hAnsiTheme="majorBidi" w:cstheme="majorBidi"/>
          <w:sz w:val="20"/>
          <w:szCs w:val="20"/>
        </w:rPr>
        <w:t xml:space="preserve"> F-  electric heater</w:t>
      </w:r>
      <w:r>
        <w:rPr>
          <w:rFonts w:asciiTheme="majorBidi" w:hAnsiTheme="majorBidi" w:cstheme="majorBidi"/>
          <w:sz w:val="20"/>
          <w:szCs w:val="20"/>
        </w:rPr>
        <w:t>,</w:t>
      </w:r>
      <w:r w:rsidRPr="00E43CD3">
        <w:rPr>
          <w:rFonts w:asciiTheme="majorBidi" w:hAnsiTheme="majorBidi" w:cstheme="majorBidi"/>
          <w:sz w:val="20"/>
          <w:szCs w:val="20"/>
        </w:rPr>
        <w:t xml:space="preserve"> </w:t>
      </w:r>
      <w:r w:rsidRPr="00165B55">
        <w:rPr>
          <w:rFonts w:asciiTheme="majorBidi" w:hAnsiTheme="majorBidi" w:cstheme="majorBidi"/>
          <w:sz w:val="20"/>
          <w:szCs w:val="20"/>
        </w:rPr>
        <w:t>G-Rode heater,</w:t>
      </w:r>
      <w:r>
        <w:rPr>
          <w:rFonts w:asciiTheme="majorBidi" w:hAnsiTheme="majorBidi" w:cstheme="majorBidi"/>
          <w:sz w:val="20"/>
          <w:szCs w:val="20"/>
        </w:rPr>
        <w:t xml:space="preserve"> </w:t>
      </w:r>
      <w:r w:rsidRPr="001E18DB">
        <w:rPr>
          <w:rFonts w:asciiTheme="majorBidi" w:hAnsiTheme="majorBidi" w:cstheme="majorBidi"/>
          <w:sz w:val="20"/>
          <w:szCs w:val="20"/>
        </w:rPr>
        <w:t>H-sensor for inlet air,</w:t>
      </w:r>
      <w:r w:rsidRPr="00E43CD3">
        <w:rPr>
          <w:rFonts w:asciiTheme="majorBidi" w:hAnsiTheme="majorBidi" w:cstheme="majorBidi"/>
          <w:sz w:val="20"/>
          <w:szCs w:val="20"/>
        </w:rPr>
        <w:t xml:space="preserve"> </w:t>
      </w:r>
      <w:r>
        <w:rPr>
          <w:rFonts w:asciiTheme="majorBidi" w:hAnsiTheme="majorBidi" w:cstheme="majorBidi"/>
          <w:sz w:val="20"/>
          <w:szCs w:val="20"/>
        </w:rPr>
        <w:t>I</w:t>
      </w:r>
      <w:r w:rsidRPr="00E43CD3">
        <w:rPr>
          <w:rFonts w:asciiTheme="majorBidi" w:hAnsiTheme="majorBidi" w:cstheme="majorBidi"/>
          <w:sz w:val="20"/>
          <w:szCs w:val="20"/>
        </w:rPr>
        <w:t xml:space="preserve">- TES tank, </w:t>
      </w:r>
      <w:r>
        <w:rPr>
          <w:rFonts w:asciiTheme="majorBidi" w:hAnsiTheme="majorBidi" w:cstheme="majorBidi"/>
          <w:sz w:val="20"/>
          <w:szCs w:val="20"/>
        </w:rPr>
        <w:t>J</w:t>
      </w:r>
      <w:r w:rsidRPr="00E43CD3">
        <w:rPr>
          <w:rFonts w:asciiTheme="majorBidi" w:hAnsiTheme="majorBidi" w:cstheme="majorBidi"/>
          <w:sz w:val="20"/>
          <w:szCs w:val="20"/>
        </w:rPr>
        <w:t xml:space="preserve">- spherical capsules, </w:t>
      </w:r>
      <w:r>
        <w:rPr>
          <w:rFonts w:asciiTheme="majorBidi" w:hAnsiTheme="majorBidi" w:cstheme="majorBidi"/>
          <w:sz w:val="20"/>
          <w:szCs w:val="20"/>
        </w:rPr>
        <w:t>K</w:t>
      </w:r>
      <w:r w:rsidRPr="00E43CD3">
        <w:rPr>
          <w:rFonts w:asciiTheme="majorBidi" w:hAnsiTheme="majorBidi" w:cstheme="majorBidi"/>
          <w:sz w:val="20"/>
          <w:szCs w:val="20"/>
        </w:rPr>
        <w:t xml:space="preserve">- thermocouples sensor, </w:t>
      </w:r>
      <w:r>
        <w:rPr>
          <w:rFonts w:asciiTheme="majorBidi" w:hAnsiTheme="majorBidi" w:cstheme="majorBidi"/>
          <w:sz w:val="20"/>
          <w:szCs w:val="20"/>
        </w:rPr>
        <w:t>L</w:t>
      </w:r>
      <w:r w:rsidRPr="00E43CD3">
        <w:rPr>
          <w:rFonts w:asciiTheme="majorBidi" w:hAnsiTheme="majorBidi" w:cstheme="majorBidi"/>
          <w:sz w:val="20"/>
          <w:szCs w:val="20"/>
        </w:rPr>
        <w:t xml:space="preserve">- data logger, </w:t>
      </w:r>
      <w:r>
        <w:rPr>
          <w:rFonts w:asciiTheme="majorBidi" w:hAnsiTheme="majorBidi" w:cstheme="majorBidi"/>
          <w:sz w:val="20"/>
          <w:szCs w:val="20"/>
        </w:rPr>
        <w:t>M</w:t>
      </w:r>
      <w:r w:rsidRPr="00E43CD3">
        <w:rPr>
          <w:rFonts w:asciiTheme="majorBidi" w:hAnsiTheme="majorBidi" w:cstheme="majorBidi"/>
          <w:sz w:val="20"/>
          <w:szCs w:val="20"/>
        </w:rPr>
        <w:t>- PC</w:t>
      </w:r>
    </w:p>
    <w:p w:rsidR="002F7647" w:rsidRPr="009D16B0" w:rsidRDefault="002F7647" w:rsidP="001E24A7">
      <w:pPr>
        <w:jc w:val="both"/>
        <w:rPr>
          <w:rFonts w:asciiTheme="majorBidi" w:hAnsiTheme="majorBidi" w:cstheme="majorBidi"/>
          <w:sz w:val="20"/>
          <w:szCs w:val="20"/>
        </w:rPr>
      </w:pPr>
    </w:p>
    <w:p w:rsidR="002F7647" w:rsidRDefault="002F7647" w:rsidP="001E24A7">
      <w:pPr>
        <w:rPr>
          <w:rFonts w:asciiTheme="majorBidi" w:hAnsiTheme="majorBidi" w:cstheme="majorBidi"/>
          <w:sz w:val="20"/>
          <w:szCs w:val="20"/>
        </w:rPr>
      </w:pPr>
      <w:r w:rsidRPr="002F7647">
        <w:rPr>
          <w:rFonts w:asciiTheme="majorBidi" w:hAnsiTheme="majorBidi" w:cstheme="majorBidi"/>
          <w:sz w:val="20"/>
          <w:szCs w:val="20"/>
        </w:rPr>
        <w:t>Fig.</w:t>
      </w:r>
      <w:r>
        <w:rPr>
          <w:rFonts w:asciiTheme="majorBidi" w:hAnsiTheme="majorBidi" w:cstheme="majorBidi"/>
          <w:sz w:val="20"/>
          <w:szCs w:val="20"/>
        </w:rPr>
        <w:t xml:space="preserve"> </w:t>
      </w:r>
      <w:r w:rsidRPr="002F7647">
        <w:rPr>
          <w:rFonts w:asciiTheme="majorBidi" w:hAnsiTheme="majorBidi" w:cstheme="majorBidi"/>
          <w:sz w:val="20"/>
          <w:szCs w:val="20"/>
        </w:rPr>
        <w:t>1</w:t>
      </w:r>
      <w:r>
        <w:rPr>
          <w:rFonts w:asciiTheme="majorBidi" w:hAnsiTheme="majorBidi" w:cstheme="majorBidi"/>
          <w:sz w:val="20"/>
          <w:szCs w:val="20"/>
        </w:rPr>
        <w:t>:</w:t>
      </w:r>
      <w:r w:rsidRPr="002F7647">
        <w:rPr>
          <w:rFonts w:asciiTheme="majorBidi" w:hAnsiTheme="majorBidi" w:cstheme="majorBidi"/>
          <w:sz w:val="20"/>
          <w:szCs w:val="20"/>
        </w:rPr>
        <w:t xml:space="preserve"> Schematic Diagram of the Experimental Setup</w:t>
      </w:r>
    </w:p>
    <w:p w:rsidR="002F7647" w:rsidRPr="002F7647" w:rsidRDefault="002F7647" w:rsidP="001E24A7">
      <w:pPr>
        <w:jc w:val="both"/>
        <w:rPr>
          <w:rFonts w:asciiTheme="majorBidi" w:hAnsiTheme="majorBidi" w:cstheme="majorBidi"/>
          <w:sz w:val="20"/>
          <w:szCs w:val="20"/>
        </w:rPr>
      </w:pPr>
    </w:p>
    <w:p w:rsidR="002F7647" w:rsidRPr="009D16B0" w:rsidRDefault="002F7647" w:rsidP="001E24A7">
      <w:pPr>
        <w:jc w:val="both"/>
        <w:rPr>
          <w:rFonts w:asciiTheme="majorBidi" w:hAnsiTheme="majorBidi" w:cstheme="majorBidi"/>
          <w:sz w:val="20"/>
          <w:szCs w:val="20"/>
        </w:rPr>
        <w:sectPr w:rsidR="002F7647" w:rsidRPr="009D16B0" w:rsidSect="002F7647">
          <w:type w:val="continuous"/>
          <w:pgSz w:w="11906" w:h="16838"/>
          <w:pgMar w:top="1440" w:right="1800" w:bottom="1440" w:left="1800" w:header="708" w:footer="708" w:gutter="0"/>
          <w:cols w:space="709"/>
          <w:rtlGutter/>
          <w:docGrid w:linePitch="360"/>
        </w:sectPr>
      </w:pPr>
    </w:p>
    <w:p w:rsidR="002F7647" w:rsidRDefault="002F7647" w:rsidP="001E24A7">
      <w:pPr>
        <w:jc w:val="both"/>
        <w:rPr>
          <w:rFonts w:asciiTheme="majorBidi" w:hAnsiTheme="majorBidi" w:cstheme="majorBidi"/>
          <w:sz w:val="24"/>
          <w:szCs w:val="24"/>
        </w:rPr>
      </w:pPr>
      <w:r w:rsidRPr="0081066C">
        <w:rPr>
          <w:rFonts w:asciiTheme="majorBidi" w:hAnsiTheme="majorBidi" w:cstheme="majorBidi"/>
          <w:b/>
          <w:bCs/>
          <w:sz w:val="24"/>
          <w:szCs w:val="24"/>
        </w:rPr>
        <w:lastRenderedPageBreak/>
        <w:t>Results and Discussion</w:t>
      </w:r>
    </w:p>
    <w:p w:rsidR="00A81D1B" w:rsidRPr="009D16B0" w:rsidRDefault="00A81D1B" w:rsidP="001E24A7">
      <w:pPr>
        <w:jc w:val="both"/>
        <w:rPr>
          <w:rFonts w:asciiTheme="majorBidi" w:hAnsiTheme="majorBidi" w:cstheme="majorBidi"/>
          <w:sz w:val="20"/>
          <w:szCs w:val="20"/>
        </w:rPr>
      </w:pPr>
    </w:p>
    <w:p w:rsidR="00A81D1B" w:rsidRPr="00A81D1B" w:rsidRDefault="00A81D1B" w:rsidP="001E24A7">
      <w:pPr>
        <w:pStyle w:val="ListParagraph"/>
        <w:numPr>
          <w:ilvl w:val="0"/>
          <w:numId w:val="8"/>
        </w:numPr>
        <w:ind w:left="284" w:hanging="284"/>
        <w:contextualSpacing w:val="0"/>
        <w:jc w:val="both"/>
        <w:rPr>
          <w:rFonts w:asciiTheme="majorBidi" w:hAnsiTheme="majorBidi" w:cstheme="majorBidi"/>
          <w:b/>
          <w:bCs/>
          <w:sz w:val="24"/>
          <w:szCs w:val="24"/>
        </w:rPr>
      </w:pPr>
      <w:r w:rsidRPr="00A81D1B">
        <w:rPr>
          <w:rFonts w:asciiTheme="majorBidi" w:hAnsiTheme="majorBidi" w:cstheme="majorBidi"/>
          <w:b/>
          <w:bCs/>
          <w:sz w:val="24"/>
          <w:szCs w:val="24"/>
        </w:rPr>
        <w:t>Charging Process</w:t>
      </w:r>
    </w:p>
    <w:p w:rsidR="005670BF" w:rsidRDefault="005670BF" w:rsidP="001E24A7">
      <w:pPr>
        <w:jc w:val="both"/>
        <w:rPr>
          <w:rFonts w:asciiTheme="majorBidi" w:hAnsiTheme="majorBidi" w:cstheme="majorBidi"/>
          <w:sz w:val="24"/>
          <w:szCs w:val="24"/>
        </w:rPr>
      </w:pPr>
      <w:r w:rsidRPr="005670BF">
        <w:rPr>
          <w:rFonts w:asciiTheme="majorBidi" w:hAnsiTheme="majorBidi" w:cstheme="majorBidi"/>
          <w:sz w:val="24"/>
          <w:szCs w:val="24"/>
        </w:rPr>
        <w:t xml:space="preserve">The void fraction of the thermal storage tank (packed bed) packed with 4 cm HDPE spherical capsules was 0.4309. The temperature distribution of PCM and HTF are recorded through the charging process for different flow rate and different inlet temperatures of heat transfer fluid. </w:t>
      </w:r>
    </w:p>
    <w:p w:rsidR="005670BF" w:rsidRPr="009D16B0" w:rsidRDefault="005670BF" w:rsidP="001E24A7">
      <w:pPr>
        <w:jc w:val="both"/>
        <w:rPr>
          <w:rFonts w:asciiTheme="majorBidi" w:hAnsiTheme="majorBidi" w:cstheme="majorBidi"/>
          <w:sz w:val="16"/>
          <w:szCs w:val="16"/>
        </w:rPr>
      </w:pPr>
    </w:p>
    <w:p w:rsidR="005670BF" w:rsidRPr="005670BF" w:rsidRDefault="005670BF" w:rsidP="001E24A7">
      <w:pPr>
        <w:pStyle w:val="ListParagraph"/>
        <w:numPr>
          <w:ilvl w:val="1"/>
          <w:numId w:val="8"/>
        </w:numPr>
        <w:tabs>
          <w:tab w:val="right" w:pos="567"/>
        </w:tabs>
        <w:ind w:left="284" w:hanging="284"/>
        <w:contextualSpacing w:val="0"/>
        <w:jc w:val="both"/>
        <w:rPr>
          <w:rFonts w:asciiTheme="majorBidi" w:hAnsiTheme="majorBidi" w:cstheme="majorBidi"/>
          <w:b/>
          <w:bCs/>
          <w:sz w:val="24"/>
          <w:szCs w:val="24"/>
        </w:rPr>
      </w:pPr>
      <w:r w:rsidRPr="005670BF">
        <w:rPr>
          <w:rFonts w:asciiTheme="majorBidi" w:hAnsiTheme="majorBidi" w:cstheme="majorBidi"/>
          <w:b/>
          <w:bCs/>
          <w:sz w:val="24"/>
          <w:szCs w:val="24"/>
        </w:rPr>
        <w:t xml:space="preserve">Temperature </w:t>
      </w:r>
      <w:r>
        <w:rPr>
          <w:rFonts w:asciiTheme="majorBidi" w:hAnsiTheme="majorBidi" w:cstheme="majorBidi"/>
          <w:b/>
          <w:bCs/>
          <w:sz w:val="24"/>
          <w:szCs w:val="24"/>
        </w:rPr>
        <w:t>H</w:t>
      </w:r>
      <w:r w:rsidRPr="005670BF">
        <w:rPr>
          <w:rFonts w:asciiTheme="majorBidi" w:hAnsiTheme="majorBidi" w:cstheme="majorBidi"/>
          <w:b/>
          <w:bCs/>
          <w:sz w:val="24"/>
          <w:szCs w:val="24"/>
        </w:rPr>
        <w:t>istories of PCM and HTF</w:t>
      </w:r>
    </w:p>
    <w:p w:rsidR="005670BF" w:rsidRDefault="005670BF" w:rsidP="001E24A7">
      <w:pPr>
        <w:jc w:val="both"/>
        <w:rPr>
          <w:rFonts w:asciiTheme="majorBidi" w:hAnsiTheme="majorBidi" w:cstheme="majorBidi"/>
          <w:sz w:val="24"/>
          <w:szCs w:val="24"/>
        </w:rPr>
      </w:pPr>
      <w:r w:rsidRPr="005670BF">
        <w:rPr>
          <w:rFonts w:asciiTheme="majorBidi" w:hAnsiTheme="majorBidi" w:cstheme="majorBidi"/>
          <w:sz w:val="24"/>
          <w:szCs w:val="24"/>
        </w:rPr>
        <w:t>The temperature histories of PCM and HTF at four layers (L</w:t>
      </w:r>
      <w:r w:rsidRPr="005670BF">
        <w:rPr>
          <w:rFonts w:asciiTheme="majorBidi" w:hAnsiTheme="majorBidi" w:cstheme="majorBidi"/>
          <w:sz w:val="24"/>
          <w:szCs w:val="24"/>
          <w:vertAlign w:val="subscript"/>
        </w:rPr>
        <w:t>1</w:t>
      </w:r>
      <w:r w:rsidRPr="005670BF">
        <w:rPr>
          <w:rFonts w:asciiTheme="majorBidi" w:hAnsiTheme="majorBidi" w:cstheme="majorBidi"/>
          <w:sz w:val="24"/>
          <w:szCs w:val="24"/>
        </w:rPr>
        <w:t>, L</w:t>
      </w:r>
      <w:r w:rsidRPr="005670BF">
        <w:rPr>
          <w:rFonts w:asciiTheme="majorBidi" w:hAnsiTheme="majorBidi" w:cstheme="majorBidi"/>
          <w:sz w:val="24"/>
          <w:szCs w:val="24"/>
          <w:vertAlign w:val="subscript"/>
        </w:rPr>
        <w:t>2</w:t>
      </w:r>
      <w:r w:rsidRPr="005670BF">
        <w:rPr>
          <w:rFonts w:asciiTheme="majorBidi" w:hAnsiTheme="majorBidi" w:cstheme="majorBidi"/>
          <w:sz w:val="24"/>
          <w:szCs w:val="24"/>
        </w:rPr>
        <w:t>, L</w:t>
      </w:r>
      <w:r w:rsidRPr="005670BF">
        <w:rPr>
          <w:rFonts w:asciiTheme="majorBidi" w:hAnsiTheme="majorBidi" w:cstheme="majorBidi"/>
          <w:sz w:val="24"/>
          <w:szCs w:val="24"/>
          <w:vertAlign w:val="subscript"/>
        </w:rPr>
        <w:t>3</w:t>
      </w:r>
      <w:r w:rsidRPr="005670BF">
        <w:rPr>
          <w:rFonts w:asciiTheme="majorBidi" w:hAnsiTheme="majorBidi" w:cstheme="majorBidi"/>
          <w:sz w:val="24"/>
          <w:szCs w:val="24"/>
        </w:rPr>
        <w:t xml:space="preserve"> andL</w:t>
      </w:r>
      <w:r w:rsidRPr="005670BF">
        <w:rPr>
          <w:rFonts w:asciiTheme="majorBidi" w:hAnsiTheme="majorBidi" w:cstheme="majorBidi"/>
          <w:sz w:val="24"/>
          <w:szCs w:val="24"/>
          <w:vertAlign w:val="subscript"/>
        </w:rPr>
        <w:t>4</w:t>
      </w:r>
      <w:r w:rsidRPr="005670BF">
        <w:rPr>
          <w:rFonts w:asciiTheme="majorBidi" w:hAnsiTheme="majorBidi" w:cstheme="majorBidi"/>
          <w:sz w:val="24"/>
          <w:szCs w:val="24"/>
        </w:rPr>
        <w:t>) of the TES tank are shown in Fig</w:t>
      </w:r>
      <w:r>
        <w:rPr>
          <w:rFonts w:asciiTheme="majorBidi" w:hAnsiTheme="majorBidi" w:cstheme="majorBidi"/>
          <w:sz w:val="24"/>
          <w:szCs w:val="24"/>
        </w:rPr>
        <w:t>ures 2</w:t>
      </w:r>
      <w:r w:rsidRPr="005670BF">
        <w:rPr>
          <w:rFonts w:asciiTheme="majorBidi" w:hAnsiTheme="majorBidi" w:cstheme="majorBidi"/>
          <w:sz w:val="24"/>
          <w:szCs w:val="24"/>
        </w:rPr>
        <w:t xml:space="preserve"> and </w:t>
      </w:r>
      <w:r>
        <w:rPr>
          <w:rFonts w:asciiTheme="majorBidi" w:hAnsiTheme="majorBidi" w:cstheme="majorBidi"/>
          <w:sz w:val="24"/>
          <w:szCs w:val="24"/>
        </w:rPr>
        <w:t>3</w:t>
      </w:r>
      <w:r w:rsidRPr="005670BF">
        <w:rPr>
          <w:rFonts w:asciiTheme="majorBidi" w:hAnsiTheme="majorBidi" w:cstheme="majorBidi"/>
          <w:sz w:val="24"/>
          <w:szCs w:val="24"/>
        </w:rPr>
        <w:t xml:space="preserve">. The PCM temperature distribution during melting process was displayed in </w:t>
      </w:r>
      <w:r>
        <w:rPr>
          <w:rFonts w:asciiTheme="majorBidi" w:hAnsiTheme="majorBidi" w:cstheme="majorBidi"/>
          <w:sz w:val="24"/>
          <w:szCs w:val="24"/>
        </w:rPr>
        <w:t>Figure 2</w:t>
      </w:r>
      <w:r w:rsidRPr="005670BF">
        <w:rPr>
          <w:rFonts w:asciiTheme="majorBidi" w:hAnsiTheme="majorBidi" w:cstheme="majorBidi"/>
          <w:sz w:val="24"/>
          <w:szCs w:val="24"/>
        </w:rPr>
        <w:t xml:space="preserve"> for volumetric flow rate of 0.024 m</w:t>
      </w:r>
      <w:r w:rsidRPr="005670BF">
        <w:rPr>
          <w:rFonts w:asciiTheme="majorBidi" w:hAnsiTheme="majorBidi" w:cstheme="majorBidi"/>
          <w:sz w:val="24"/>
          <w:szCs w:val="24"/>
          <w:vertAlign w:val="superscript"/>
        </w:rPr>
        <w:t>3</w:t>
      </w:r>
      <w:r w:rsidRPr="005670BF">
        <w:rPr>
          <w:rFonts w:asciiTheme="majorBidi" w:hAnsiTheme="majorBidi" w:cstheme="majorBidi"/>
          <w:sz w:val="24"/>
          <w:szCs w:val="24"/>
        </w:rPr>
        <w:t>/sec and porosity of 0.4309. It was observed that the PCM temperature (</w:t>
      </w:r>
      <w:proofErr w:type="spellStart"/>
      <w:r w:rsidRPr="005670BF">
        <w:rPr>
          <w:rFonts w:asciiTheme="majorBidi" w:hAnsiTheme="majorBidi" w:cstheme="majorBidi"/>
          <w:sz w:val="24"/>
          <w:szCs w:val="24"/>
        </w:rPr>
        <w:t>Tp</w:t>
      </w:r>
      <w:proofErr w:type="spellEnd"/>
      <w:r w:rsidRPr="005670BF">
        <w:rPr>
          <w:rFonts w:asciiTheme="majorBidi" w:hAnsiTheme="majorBidi" w:cstheme="majorBidi"/>
          <w:sz w:val="24"/>
          <w:szCs w:val="24"/>
        </w:rPr>
        <w:t xml:space="preserve">) increases rapidly at the beginning of the charging period, remains nearly constant around 57 °C during melting </w:t>
      </w:r>
      <w:r w:rsidRPr="005670BF">
        <w:rPr>
          <w:rFonts w:asciiTheme="majorBidi" w:hAnsiTheme="majorBidi" w:cstheme="majorBidi"/>
          <w:sz w:val="24"/>
          <w:szCs w:val="24"/>
        </w:rPr>
        <w:lastRenderedPageBreak/>
        <w:t xml:space="preserve">process and again increases sharply during heating of liquid PCM. It was found also that the first layer the PCM was completely charged (melted) at nearly 85% of the total charging time due to the high temperature difference between PCM and HTF. The charging process was terminated when the PCM temperature in all the layers reaches 65 °C. </w:t>
      </w:r>
    </w:p>
    <w:p w:rsidR="005670BF" w:rsidRPr="009D16B0" w:rsidRDefault="005670BF" w:rsidP="001E24A7">
      <w:pPr>
        <w:jc w:val="both"/>
        <w:rPr>
          <w:rFonts w:asciiTheme="majorBidi" w:hAnsiTheme="majorBidi" w:cstheme="majorBidi"/>
          <w:sz w:val="16"/>
          <w:szCs w:val="16"/>
        </w:rPr>
      </w:pPr>
    </w:p>
    <w:p w:rsidR="005670BF" w:rsidRPr="005670BF" w:rsidRDefault="005670BF" w:rsidP="001E24A7">
      <w:pPr>
        <w:jc w:val="both"/>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6CE4024E" wp14:editId="02395B68">
            <wp:extent cx="2514600" cy="2314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r="2055"/>
                    <a:stretch/>
                  </pic:blipFill>
                  <pic:spPr bwMode="auto">
                    <a:xfrm>
                      <a:off x="0" y="0"/>
                      <a:ext cx="2516671" cy="2316481"/>
                    </a:xfrm>
                    <a:prstGeom prst="rect">
                      <a:avLst/>
                    </a:prstGeom>
                    <a:noFill/>
                    <a:ln>
                      <a:noFill/>
                    </a:ln>
                    <a:extLst>
                      <a:ext uri="{53640926-AAD7-44D8-BBD7-CCE9431645EC}">
                        <a14:shadowObscured xmlns:a14="http://schemas.microsoft.com/office/drawing/2010/main"/>
                      </a:ext>
                    </a:extLst>
                  </pic:spPr>
                </pic:pic>
              </a:graphicData>
            </a:graphic>
          </wp:inline>
        </w:drawing>
      </w:r>
    </w:p>
    <w:p w:rsidR="005670BF" w:rsidRDefault="005670BF" w:rsidP="001E24A7">
      <w:pPr>
        <w:autoSpaceDE w:val="0"/>
        <w:autoSpaceDN w:val="0"/>
        <w:adjustRightInd w:val="0"/>
        <w:jc w:val="both"/>
        <w:rPr>
          <w:rFonts w:asciiTheme="majorBidi" w:hAnsiTheme="majorBidi" w:cstheme="majorBidi"/>
          <w:sz w:val="20"/>
          <w:szCs w:val="20"/>
        </w:rPr>
      </w:pPr>
      <w:r w:rsidRPr="005670BF">
        <w:rPr>
          <w:rFonts w:asciiTheme="majorBidi" w:hAnsiTheme="majorBidi" w:cstheme="majorBidi"/>
          <w:sz w:val="20"/>
          <w:szCs w:val="20"/>
        </w:rPr>
        <w:t>Fig.</w:t>
      </w:r>
      <w:r>
        <w:rPr>
          <w:rFonts w:asciiTheme="majorBidi" w:hAnsiTheme="majorBidi" w:cstheme="majorBidi"/>
          <w:sz w:val="20"/>
          <w:szCs w:val="20"/>
        </w:rPr>
        <w:t xml:space="preserve"> 2:</w:t>
      </w:r>
      <w:r w:rsidRPr="005670BF">
        <w:rPr>
          <w:rFonts w:asciiTheme="majorBidi" w:hAnsiTheme="majorBidi" w:cstheme="majorBidi"/>
          <w:sz w:val="20"/>
          <w:szCs w:val="20"/>
        </w:rPr>
        <w:t xml:space="preserve"> Temperature History of PCM during Charging Process (</w:t>
      </w:r>
      <w:r w:rsidRPr="005670BF">
        <w:rPr>
          <w:rFonts w:asciiTheme="majorBidi" w:hAnsiTheme="majorBidi" w:cstheme="majorBidi"/>
          <w:i/>
          <w:iCs/>
          <w:sz w:val="20"/>
          <w:szCs w:val="20"/>
        </w:rPr>
        <w:t>Q</w:t>
      </w:r>
      <w:r w:rsidRPr="005670BF">
        <w:rPr>
          <w:rFonts w:asciiTheme="majorBidi" w:hAnsiTheme="majorBidi" w:cstheme="majorBidi"/>
          <w:sz w:val="20"/>
          <w:szCs w:val="20"/>
        </w:rPr>
        <w:t>= 24 L/s; T</w:t>
      </w:r>
      <w:r w:rsidRPr="005670BF">
        <w:rPr>
          <w:rFonts w:asciiTheme="majorBidi" w:hAnsiTheme="majorBidi" w:cstheme="majorBidi"/>
          <w:sz w:val="20"/>
          <w:szCs w:val="20"/>
          <w:vertAlign w:val="subscript"/>
        </w:rPr>
        <w:t>HTF</w:t>
      </w:r>
      <w:r w:rsidRPr="005670BF">
        <w:rPr>
          <w:rFonts w:asciiTheme="majorBidi" w:hAnsiTheme="majorBidi" w:cstheme="majorBidi"/>
          <w:sz w:val="20"/>
          <w:szCs w:val="20"/>
        </w:rPr>
        <w:t>=65)</w:t>
      </w:r>
    </w:p>
    <w:p w:rsidR="009F6DD8" w:rsidRDefault="009F6DD8" w:rsidP="001E24A7">
      <w:pPr>
        <w:jc w:val="both"/>
        <w:rPr>
          <w:rFonts w:asciiTheme="majorBidi" w:hAnsiTheme="majorBidi" w:cstheme="majorBidi"/>
          <w:sz w:val="24"/>
          <w:szCs w:val="24"/>
        </w:rPr>
      </w:pPr>
      <w:r w:rsidRPr="0081066C">
        <w:rPr>
          <w:rFonts w:asciiTheme="majorBidi" w:hAnsiTheme="majorBidi" w:cstheme="majorBidi"/>
          <w:sz w:val="24"/>
          <w:szCs w:val="24"/>
        </w:rPr>
        <w:lastRenderedPageBreak/>
        <w:t>Fig</w:t>
      </w:r>
      <w:r>
        <w:rPr>
          <w:rFonts w:asciiTheme="majorBidi" w:hAnsiTheme="majorBidi" w:cstheme="majorBidi"/>
          <w:sz w:val="24"/>
          <w:szCs w:val="24"/>
        </w:rPr>
        <w:t>ure 3</w:t>
      </w:r>
      <w:r w:rsidRPr="0081066C">
        <w:rPr>
          <w:rFonts w:asciiTheme="majorBidi" w:hAnsiTheme="majorBidi" w:cstheme="majorBidi"/>
          <w:sz w:val="24"/>
          <w:szCs w:val="24"/>
        </w:rPr>
        <w:t xml:space="preserve"> displays the thermal performance of the HTF inside the storage tank, for a volumetric flow rate of 24 L/sec and porosity of 0.4309.</w:t>
      </w:r>
      <w:r>
        <w:rPr>
          <w:rFonts w:asciiTheme="majorBidi" w:hAnsiTheme="majorBidi" w:cstheme="majorBidi"/>
          <w:sz w:val="24"/>
          <w:szCs w:val="24"/>
        </w:rPr>
        <w:t xml:space="preserve"> From Figure 3</w:t>
      </w:r>
      <w:r w:rsidRPr="0081066C">
        <w:rPr>
          <w:rFonts w:asciiTheme="majorBidi" w:hAnsiTheme="majorBidi" w:cstheme="majorBidi"/>
          <w:sz w:val="24"/>
          <w:szCs w:val="24"/>
        </w:rPr>
        <w:t xml:space="preserve"> it is observed that at all layers, the HTF temperature increases rapidly, this is attributed to the absence of thermal resistance that offered by air to the heat flow and the high driving force (temperature difference) at the first segment. Also, it is noticed that there was higher increase in air temperature than in PCM temperature as more quantity of heat is absorbed by the air than the amount of heat given to the PCM. This is attributed to the higher solid PCM thermal resistance for heat flow</w:t>
      </w:r>
      <w:r>
        <w:rPr>
          <w:rFonts w:asciiTheme="majorBidi" w:hAnsiTheme="majorBidi" w:cstheme="majorBidi"/>
          <w:sz w:val="24"/>
          <w:szCs w:val="24"/>
        </w:rPr>
        <w:t xml:space="preserve"> </w:t>
      </w:r>
      <w:r w:rsidRPr="009F6DD8">
        <w:rPr>
          <w:rFonts w:asciiTheme="majorBidi" w:hAnsiTheme="majorBidi" w:cstheme="majorBidi"/>
          <w:sz w:val="24"/>
          <w:szCs w:val="24"/>
        </w:rPr>
        <w:t>[16].</w:t>
      </w:r>
    </w:p>
    <w:p w:rsidR="009F6DD8" w:rsidRDefault="009F6DD8" w:rsidP="001E24A7">
      <w:pPr>
        <w:jc w:val="both"/>
        <w:rPr>
          <w:rFonts w:asciiTheme="majorBidi" w:hAnsiTheme="majorBidi" w:cstheme="majorBidi"/>
          <w:sz w:val="24"/>
          <w:szCs w:val="24"/>
        </w:rPr>
      </w:pPr>
    </w:p>
    <w:p w:rsidR="009F6DD8" w:rsidRPr="009F6DD8" w:rsidRDefault="009F6DD8" w:rsidP="001E24A7">
      <w:pPr>
        <w:jc w:val="both"/>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6D745C00" wp14:editId="23FA6730">
            <wp:extent cx="2447925" cy="2333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2198" r="5861"/>
                    <a:stretch/>
                  </pic:blipFill>
                  <pic:spPr bwMode="auto">
                    <a:xfrm>
                      <a:off x="0" y="0"/>
                      <a:ext cx="2447925" cy="2333625"/>
                    </a:xfrm>
                    <a:prstGeom prst="rect">
                      <a:avLst/>
                    </a:prstGeom>
                    <a:noFill/>
                    <a:ln>
                      <a:noFill/>
                    </a:ln>
                    <a:extLst>
                      <a:ext uri="{53640926-AAD7-44D8-BBD7-CCE9431645EC}">
                        <a14:shadowObscured xmlns:a14="http://schemas.microsoft.com/office/drawing/2010/main"/>
                      </a:ext>
                    </a:extLst>
                  </pic:spPr>
                </pic:pic>
              </a:graphicData>
            </a:graphic>
          </wp:inline>
        </w:drawing>
      </w:r>
    </w:p>
    <w:p w:rsidR="003D3DC9" w:rsidRDefault="00D54073" w:rsidP="001E24A7">
      <w:pPr>
        <w:jc w:val="both"/>
        <w:rPr>
          <w:rFonts w:asciiTheme="majorBidi" w:eastAsia="Calibri" w:hAnsiTheme="majorBidi" w:cstheme="majorBidi"/>
          <w:color w:val="000000" w:themeColor="text1"/>
          <w:sz w:val="20"/>
          <w:szCs w:val="20"/>
        </w:rPr>
      </w:pPr>
      <w:r w:rsidRPr="00D54073">
        <w:rPr>
          <w:rFonts w:asciiTheme="majorBidi" w:hAnsiTheme="majorBidi" w:cstheme="majorBidi"/>
          <w:sz w:val="20"/>
          <w:szCs w:val="20"/>
        </w:rPr>
        <w:t>Fig.</w:t>
      </w:r>
      <w:r>
        <w:rPr>
          <w:rFonts w:asciiTheme="majorBidi" w:hAnsiTheme="majorBidi" w:cstheme="majorBidi"/>
          <w:sz w:val="20"/>
          <w:szCs w:val="20"/>
        </w:rPr>
        <w:t xml:space="preserve"> 3:</w:t>
      </w:r>
      <w:r w:rsidRPr="00D54073">
        <w:rPr>
          <w:rFonts w:asciiTheme="majorBidi" w:hAnsiTheme="majorBidi" w:cstheme="majorBidi"/>
          <w:sz w:val="20"/>
          <w:szCs w:val="20"/>
        </w:rPr>
        <w:t xml:space="preserve"> Temperature History of HTF during Charging Process (</w:t>
      </w:r>
      <w:r w:rsidRPr="00D54073">
        <w:rPr>
          <w:rFonts w:asciiTheme="majorBidi" w:hAnsiTheme="majorBidi" w:cstheme="majorBidi"/>
          <w:i/>
          <w:iCs/>
          <w:sz w:val="20"/>
          <w:szCs w:val="20"/>
        </w:rPr>
        <w:t>Q</w:t>
      </w:r>
      <w:r w:rsidRPr="00D54073">
        <w:rPr>
          <w:rFonts w:asciiTheme="majorBidi" w:hAnsiTheme="majorBidi" w:cstheme="majorBidi"/>
          <w:sz w:val="20"/>
          <w:szCs w:val="20"/>
        </w:rPr>
        <w:t>= 24 L/s; T</w:t>
      </w:r>
      <w:r w:rsidRPr="00D54073">
        <w:rPr>
          <w:rFonts w:asciiTheme="majorBidi" w:hAnsiTheme="majorBidi" w:cstheme="majorBidi"/>
          <w:sz w:val="20"/>
          <w:szCs w:val="20"/>
          <w:vertAlign w:val="subscript"/>
        </w:rPr>
        <w:t>HTF</w:t>
      </w:r>
      <w:r w:rsidRPr="00D54073">
        <w:rPr>
          <w:rFonts w:asciiTheme="majorBidi" w:hAnsiTheme="majorBidi" w:cstheme="majorBidi"/>
          <w:sz w:val="20"/>
          <w:szCs w:val="20"/>
        </w:rPr>
        <w:t>=65)</w:t>
      </w:r>
    </w:p>
    <w:p w:rsidR="00D54073" w:rsidRDefault="00D54073" w:rsidP="001E24A7">
      <w:pPr>
        <w:jc w:val="both"/>
        <w:rPr>
          <w:rFonts w:asciiTheme="majorBidi" w:eastAsia="Calibri" w:hAnsiTheme="majorBidi" w:cstheme="majorBidi"/>
          <w:color w:val="000000" w:themeColor="text1"/>
          <w:sz w:val="20"/>
          <w:szCs w:val="20"/>
        </w:rPr>
      </w:pPr>
    </w:p>
    <w:p w:rsidR="00D54073" w:rsidRPr="00D54073" w:rsidRDefault="00D54073" w:rsidP="001E24A7">
      <w:pPr>
        <w:pStyle w:val="ListParagraph"/>
        <w:numPr>
          <w:ilvl w:val="1"/>
          <w:numId w:val="8"/>
        </w:numPr>
        <w:tabs>
          <w:tab w:val="right" w:pos="567"/>
        </w:tabs>
        <w:ind w:left="284" w:hanging="284"/>
        <w:contextualSpacing w:val="0"/>
        <w:jc w:val="both"/>
        <w:rPr>
          <w:rFonts w:asciiTheme="majorBidi" w:eastAsia="Calibri" w:hAnsiTheme="majorBidi" w:cstheme="majorBidi"/>
          <w:color w:val="000000" w:themeColor="text1"/>
          <w:sz w:val="24"/>
          <w:szCs w:val="24"/>
        </w:rPr>
      </w:pPr>
      <w:r w:rsidRPr="00D54073">
        <w:rPr>
          <w:rFonts w:asciiTheme="majorBidi" w:hAnsiTheme="majorBidi" w:cstheme="majorBidi"/>
          <w:b/>
          <w:bCs/>
          <w:sz w:val="24"/>
          <w:szCs w:val="24"/>
        </w:rPr>
        <w:t>Effect of HTF Flow Rate</w:t>
      </w:r>
    </w:p>
    <w:p w:rsidR="00D54073" w:rsidRPr="00D54073" w:rsidRDefault="00D54073" w:rsidP="001E24A7">
      <w:pPr>
        <w:jc w:val="both"/>
        <w:rPr>
          <w:rFonts w:asciiTheme="majorBidi" w:hAnsiTheme="majorBidi" w:cstheme="majorBidi"/>
          <w:sz w:val="24"/>
          <w:szCs w:val="24"/>
          <w:rtl/>
          <w:lang w:bidi="ar-IQ"/>
        </w:rPr>
      </w:pPr>
      <w:r w:rsidRPr="00D54073">
        <w:rPr>
          <w:rFonts w:asciiTheme="majorBidi" w:hAnsiTheme="majorBidi" w:cstheme="majorBidi"/>
          <w:sz w:val="24"/>
          <w:szCs w:val="24"/>
        </w:rPr>
        <w:t xml:space="preserve">Figure 4 shows the effect of varying the volumetric flow rate of HTF (9, 14, 19 and 24 L/sec) on the charging process of the storage tank. It was found that there was a great influence of increasing volumetric flow rate on the melting process of PCM. The increase of flow rate from 9 to 24 L/sec led to a decrease in the time required for the complete charging process. It was noticed from the figure that the time of charging process is lowered by 9.3%, 16.3% and 27.9% when the flow rate is raised from 9 to </w:t>
      </w:r>
      <w:r w:rsidRPr="00D54073">
        <w:rPr>
          <w:rFonts w:asciiTheme="majorBidi" w:hAnsiTheme="majorBidi" w:cstheme="majorBidi"/>
          <w:sz w:val="24"/>
          <w:szCs w:val="24"/>
        </w:rPr>
        <w:lastRenderedPageBreak/>
        <w:t>14, 9 to 19 and 9 to 24 L/sec respectively. This is due to that the increase in fluid flow rates causes an increase in surface heat transfer coefficient between the HTF and PCM capsules. Therefore, the time required for charging process was greatly affected by the volumetric flow rate in the storage tank.</w:t>
      </w:r>
      <w:r w:rsidRPr="00D54073">
        <w:rPr>
          <w:rFonts w:asciiTheme="majorBidi" w:hAnsiTheme="majorBidi" w:cstheme="majorBidi"/>
          <w:sz w:val="24"/>
          <w:szCs w:val="24"/>
          <w:lang w:bidi="ar-IQ"/>
        </w:rPr>
        <w:t xml:space="preserve"> This is in agreement with Reddy et al. [13]</w:t>
      </w:r>
      <w:r w:rsidRPr="00D54073">
        <w:rPr>
          <w:rFonts w:asciiTheme="majorBidi" w:hAnsiTheme="majorBidi" w:cstheme="majorBidi"/>
          <w:b/>
          <w:bCs/>
          <w:sz w:val="24"/>
          <w:szCs w:val="24"/>
          <w:lang w:bidi="ar-IQ"/>
        </w:rPr>
        <w:t xml:space="preserve"> </w:t>
      </w:r>
      <w:r w:rsidRPr="00D54073">
        <w:rPr>
          <w:rFonts w:asciiTheme="majorBidi" w:hAnsiTheme="majorBidi" w:cstheme="majorBidi"/>
          <w:sz w:val="24"/>
          <w:szCs w:val="24"/>
          <w:lang w:bidi="ar-IQ"/>
        </w:rPr>
        <w:t xml:space="preserve">who used paraffin wax with melting point of 61 </w:t>
      </w:r>
      <w:proofErr w:type="spellStart"/>
      <w:r w:rsidRPr="00D54073">
        <w:rPr>
          <w:rFonts w:asciiTheme="majorBidi" w:hAnsiTheme="majorBidi" w:cstheme="majorBidi"/>
          <w:sz w:val="24"/>
          <w:szCs w:val="24"/>
          <w:vertAlign w:val="superscript"/>
          <w:lang w:bidi="ar-IQ"/>
        </w:rPr>
        <w:t>o</w:t>
      </w:r>
      <w:r w:rsidRPr="00D54073">
        <w:rPr>
          <w:rFonts w:asciiTheme="majorBidi" w:hAnsiTheme="majorBidi" w:cstheme="majorBidi"/>
          <w:sz w:val="24"/>
          <w:szCs w:val="24"/>
          <w:lang w:bidi="ar-IQ"/>
        </w:rPr>
        <w:t>C</w:t>
      </w:r>
      <w:proofErr w:type="spellEnd"/>
      <w:r w:rsidRPr="00D54073">
        <w:rPr>
          <w:rFonts w:asciiTheme="majorBidi" w:hAnsiTheme="majorBidi" w:cstheme="majorBidi"/>
          <w:sz w:val="24"/>
          <w:szCs w:val="24"/>
          <w:lang w:bidi="ar-IQ"/>
        </w:rPr>
        <w:t xml:space="preserve"> and stearic acid with melting point 57 </w:t>
      </w:r>
      <w:proofErr w:type="spellStart"/>
      <w:r w:rsidRPr="00D54073">
        <w:rPr>
          <w:rFonts w:asciiTheme="majorBidi" w:hAnsiTheme="majorBidi" w:cstheme="majorBidi"/>
          <w:sz w:val="24"/>
          <w:szCs w:val="24"/>
          <w:vertAlign w:val="superscript"/>
          <w:lang w:bidi="ar-IQ"/>
        </w:rPr>
        <w:t>o</w:t>
      </w:r>
      <w:r w:rsidRPr="00D54073">
        <w:rPr>
          <w:rFonts w:asciiTheme="majorBidi" w:hAnsiTheme="majorBidi" w:cstheme="majorBidi"/>
          <w:sz w:val="24"/>
          <w:szCs w:val="24"/>
          <w:lang w:bidi="ar-IQ"/>
        </w:rPr>
        <w:t>C</w:t>
      </w:r>
      <w:proofErr w:type="spellEnd"/>
      <w:r w:rsidRPr="00D54073">
        <w:rPr>
          <w:rFonts w:asciiTheme="majorBidi" w:hAnsiTheme="majorBidi" w:cstheme="majorBidi"/>
          <w:sz w:val="24"/>
          <w:szCs w:val="24"/>
          <w:lang w:bidi="ar-IQ"/>
        </w:rPr>
        <w:t xml:space="preserve"> as PCMs. And water was being used as HTF. </w:t>
      </w:r>
    </w:p>
    <w:p w:rsidR="00D54073" w:rsidRDefault="00D54073" w:rsidP="001E24A7">
      <w:pPr>
        <w:jc w:val="both"/>
        <w:rPr>
          <w:rFonts w:asciiTheme="majorBidi" w:eastAsia="Calibri" w:hAnsiTheme="majorBidi" w:cstheme="majorBidi"/>
          <w:color w:val="000000" w:themeColor="text1"/>
          <w:sz w:val="20"/>
          <w:szCs w:val="20"/>
        </w:rPr>
      </w:pPr>
    </w:p>
    <w:p w:rsidR="00D54073" w:rsidRDefault="00D54073" w:rsidP="001E24A7">
      <w:pPr>
        <w:jc w:val="both"/>
        <w:rPr>
          <w:rFonts w:asciiTheme="majorBidi" w:eastAsia="Calibri" w:hAnsiTheme="majorBidi" w:cstheme="majorBidi"/>
          <w:color w:val="000000" w:themeColor="text1"/>
          <w:sz w:val="20"/>
          <w:szCs w:val="20"/>
        </w:rPr>
      </w:pPr>
      <w:r>
        <w:rPr>
          <w:rFonts w:asciiTheme="majorBidi" w:eastAsia="Calibri" w:hAnsiTheme="majorBidi" w:cstheme="majorBidi"/>
          <w:noProof/>
          <w:color w:val="000000" w:themeColor="text1"/>
          <w:sz w:val="20"/>
          <w:szCs w:val="20"/>
          <w:lang w:val="en-US"/>
        </w:rPr>
        <w:drawing>
          <wp:inline distT="0" distB="0" distL="0" distR="0" wp14:anchorId="58555827" wp14:editId="5D23C774">
            <wp:extent cx="2590800" cy="222878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3048" r="5792"/>
                    <a:stretch/>
                  </pic:blipFill>
                  <pic:spPr bwMode="auto">
                    <a:xfrm>
                      <a:off x="0" y="0"/>
                      <a:ext cx="2593830" cy="2231390"/>
                    </a:xfrm>
                    <a:prstGeom prst="rect">
                      <a:avLst/>
                    </a:prstGeom>
                    <a:noFill/>
                    <a:ln>
                      <a:noFill/>
                    </a:ln>
                    <a:extLst>
                      <a:ext uri="{53640926-AAD7-44D8-BBD7-CCE9431645EC}">
                        <a14:shadowObscured xmlns:a14="http://schemas.microsoft.com/office/drawing/2010/main"/>
                      </a:ext>
                    </a:extLst>
                  </pic:spPr>
                </pic:pic>
              </a:graphicData>
            </a:graphic>
          </wp:inline>
        </w:drawing>
      </w:r>
    </w:p>
    <w:p w:rsidR="00D54073" w:rsidRPr="00D54073" w:rsidRDefault="00D54073" w:rsidP="001E24A7">
      <w:pPr>
        <w:jc w:val="both"/>
        <w:rPr>
          <w:rFonts w:asciiTheme="majorBidi" w:eastAsia="Calibri" w:hAnsiTheme="majorBidi" w:cstheme="majorBidi"/>
          <w:color w:val="000000" w:themeColor="text1"/>
          <w:sz w:val="16"/>
          <w:szCs w:val="16"/>
        </w:rPr>
      </w:pPr>
      <w:r w:rsidRPr="00D54073">
        <w:rPr>
          <w:rFonts w:asciiTheme="majorBidi" w:hAnsiTheme="majorBidi" w:cstheme="majorBidi"/>
          <w:sz w:val="20"/>
          <w:szCs w:val="20"/>
        </w:rPr>
        <w:t>Fig.</w:t>
      </w:r>
      <w:r>
        <w:rPr>
          <w:rFonts w:asciiTheme="majorBidi" w:hAnsiTheme="majorBidi" w:cstheme="majorBidi"/>
          <w:sz w:val="20"/>
          <w:szCs w:val="20"/>
        </w:rPr>
        <w:t xml:space="preserve"> 4:</w:t>
      </w:r>
      <w:r w:rsidRPr="00D54073">
        <w:rPr>
          <w:rFonts w:asciiTheme="majorBidi" w:hAnsiTheme="majorBidi" w:cstheme="majorBidi"/>
          <w:sz w:val="20"/>
          <w:szCs w:val="20"/>
        </w:rPr>
        <w:t xml:space="preserve"> Effect of HTF flow rate on charging time at L1</w:t>
      </w:r>
    </w:p>
    <w:p w:rsidR="00D54073" w:rsidRDefault="00D54073" w:rsidP="001E24A7">
      <w:pPr>
        <w:jc w:val="both"/>
        <w:rPr>
          <w:rFonts w:asciiTheme="majorBidi" w:eastAsia="Calibri" w:hAnsiTheme="majorBidi" w:cstheme="majorBidi"/>
          <w:color w:val="000000" w:themeColor="text1"/>
          <w:sz w:val="20"/>
          <w:szCs w:val="20"/>
        </w:rPr>
      </w:pPr>
    </w:p>
    <w:p w:rsidR="00D54073" w:rsidRPr="00D54073" w:rsidRDefault="00D54073" w:rsidP="001E24A7">
      <w:pPr>
        <w:pStyle w:val="ListParagraph"/>
        <w:numPr>
          <w:ilvl w:val="1"/>
          <w:numId w:val="8"/>
        </w:numPr>
        <w:tabs>
          <w:tab w:val="right" w:pos="567"/>
        </w:tabs>
        <w:ind w:left="284" w:hanging="284"/>
        <w:contextualSpacing w:val="0"/>
        <w:jc w:val="both"/>
        <w:rPr>
          <w:rFonts w:asciiTheme="majorBidi" w:eastAsia="Calibri" w:hAnsiTheme="majorBidi" w:cstheme="majorBidi"/>
          <w:color w:val="000000" w:themeColor="text1"/>
          <w:sz w:val="20"/>
          <w:szCs w:val="20"/>
        </w:rPr>
      </w:pPr>
      <w:r w:rsidRPr="00D54073">
        <w:rPr>
          <w:rFonts w:asciiTheme="majorBidi" w:hAnsiTheme="majorBidi" w:cstheme="majorBidi"/>
          <w:b/>
          <w:bCs/>
          <w:sz w:val="24"/>
          <w:szCs w:val="24"/>
        </w:rPr>
        <w:t xml:space="preserve">Effect of HTF </w:t>
      </w:r>
      <w:r>
        <w:rPr>
          <w:rFonts w:asciiTheme="majorBidi" w:hAnsiTheme="majorBidi" w:cstheme="majorBidi"/>
          <w:b/>
          <w:bCs/>
          <w:sz w:val="24"/>
          <w:szCs w:val="24"/>
        </w:rPr>
        <w:t>I</w:t>
      </w:r>
      <w:r w:rsidRPr="00D54073">
        <w:rPr>
          <w:rFonts w:asciiTheme="majorBidi" w:hAnsiTheme="majorBidi" w:cstheme="majorBidi"/>
          <w:b/>
          <w:bCs/>
          <w:sz w:val="24"/>
          <w:szCs w:val="24"/>
        </w:rPr>
        <w:t xml:space="preserve">nlet </w:t>
      </w:r>
      <w:r>
        <w:rPr>
          <w:rFonts w:asciiTheme="majorBidi" w:hAnsiTheme="majorBidi" w:cstheme="majorBidi"/>
          <w:b/>
          <w:bCs/>
          <w:sz w:val="24"/>
          <w:szCs w:val="24"/>
        </w:rPr>
        <w:t>T</w:t>
      </w:r>
      <w:r w:rsidRPr="00D54073">
        <w:rPr>
          <w:rFonts w:asciiTheme="majorBidi" w:hAnsiTheme="majorBidi" w:cstheme="majorBidi"/>
          <w:b/>
          <w:bCs/>
          <w:sz w:val="24"/>
          <w:szCs w:val="24"/>
        </w:rPr>
        <w:t>emperature</w:t>
      </w:r>
    </w:p>
    <w:p w:rsidR="001C704D" w:rsidRDefault="001C704D" w:rsidP="001E24A7">
      <w:pPr>
        <w:jc w:val="both"/>
        <w:rPr>
          <w:rFonts w:asciiTheme="majorBidi" w:hAnsiTheme="majorBidi" w:cstheme="majorBidi"/>
          <w:sz w:val="24"/>
          <w:szCs w:val="24"/>
        </w:rPr>
      </w:pPr>
      <w:r w:rsidRPr="001C704D">
        <w:rPr>
          <w:rFonts w:asciiTheme="majorBidi" w:hAnsiTheme="majorBidi" w:cstheme="majorBidi"/>
          <w:sz w:val="24"/>
          <w:szCs w:val="24"/>
        </w:rPr>
        <w:t xml:space="preserve">Figure </w:t>
      </w:r>
      <w:r>
        <w:rPr>
          <w:rFonts w:asciiTheme="majorBidi" w:hAnsiTheme="majorBidi" w:cstheme="majorBidi"/>
          <w:sz w:val="24"/>
          <w:szCs w:val="24"/>
        </w:rPr>
        <w:t>5</w:t>
      </w:r>
      <w:r w:rsidRPr="001C704D">
        <w:rPr>
          <w:rFonts w:asciiTheme="majorBidi" w:hAnsiTheme="majorBidi" w:cstheme="majorBidi"/>
          <w:sz w:val="24"/>
          <w:szCs w:val="24"/>
        </w:rPr>
        <w:t xml:space="preserve"> shows the relation between the PCM temperature and the charging time. It is observed that the HTF temperature was changing from 65 to 80</w:t>
      </w:r>
      <w:r>
        <w:rPr>
          <w:rFonts w:asciiTheme="majorBidi" w:hAnsiTheme="majorBidi" w:cstheme="majorBidi"/>
          <w:sz w:val="24"/>
          <w:szCs w:val="24"/>
        </w:rPr>
        <w:t xml:space="preserve"> </w:t>
      </w:r>
      <w:r w:rsidRPr="001C704D">
        <w:rPr>
          <w:rFonts w:asciiTheme="majorBidi" w:hAnsiTheme="majorBidi" w:cstheme="majorBidi"/>
          <w:sz w:val="24"/>
          <w:szCs w:val="24"/>
        </w:rPr>
        <w:t>ºC to create the comparison with the charging time. The charging time needed to reach 65</w:t>
      </w:r>
      <w:r>
        <w:rPr>
          <w:rFonts w:asciiTheme="majorBidi" w:hAnsiTheme="majorBidi" w:cstheme="majorBidi"/>
          <w:sz w:val="24"/>
          <w:szCs w:val="24"/>
          <w:vertAlign w:val="superscript"/>
        </w:rPr>
        <w:t xml:space="preserve"> </w:t>
      </w:r>
      <w:r w:rsidRPr="001C704D">
        <w:rPr>
          <w:rFonts w:asciiTheme="majorBidi" w:hAnsiTheme="majorBidi" w:cstheme="majorBidi"/>
          <w:sz w:val="24"/>
          <w:szCs w:val="24"/>
          <w:vertAlign w:val="superscript"/>
        </w:rPr>
        <w:t>º</w:t>
      </w:r>
      <w:r w:rsidRPr="001C704D">
        <w:rPr>
          <w:rFonts w:asciiTheme="majorBidi" w:hAnsiTheme="majorBidi" w:cstheme="majorBidi"/>
          <w:sz w:val="24"/>
          <w:szCs w:val="24"/>
        </w:rPr>
        <w:t>C is considered and it various with different inlet temperature. It was noted that the increase in HTF temperature causes an increase in the PCM temperature due to the large temperature difference between HTF and PCM and therefore, higher heat transfer rate. A temperature of 65</w:t>
      </w:r>
      <w:r>
        <w:rPr>
          <w:rFonts w:asciiTheme="majorBidi" w:hAnsiTheme="majorBidi" w:cstheme="majorBidi"/>
          <w:sz w:val="24"/>
          <w:szCs w:val="24"/>
        </w:rPr>
        <w:t xml:space="preserve"> </w:t>
      </w:r>
      <w:r w:rsidRPr="001C704D">
        <w:rPr>
          <w:rFonts w:asciiTheme="majorBidi" w:hAnsiTheme="majorBidi" w:cstheme="majorBidi"/>
          <w:sz w:val="24"/>
          <w:szCs w:val="24"/>
        </w:rPr>
        <w:t>ºC was reached in 82, 94, 106 and 134 minutes when the inlet temperature was 80, 75, 70 and 65</w:t>
      </w:r>
      <w:r>
        <w:rPr>
          <w:rFonts w:asciiTheme="majorBidi" w:hAnsiTheme="majorBidi" w:cstheme="majorBidi"/>
          <w:sz w:val="24"/>
          <w:szCs w:val="24"/>
        </w:rPr>
        <w:t xml:space="preserve"> </w:t>
      </w:r>
      <w:r w:rsidRPr="001C704D">
        <w:rPr>
          <w:rFonts w:asciiTheme="majorBidi" w:hAnsiTheme="majorBidi" w:cstheme="majorBidi"/>
          <w:sz w:val="24"/>
          <w:szCs w:val="24"/>
        </w:rPr>
        <w:t xml:space="preserve">ºC respectively. It was observed that in </w:t>
      </w:r>
      <w:r w:rsidRPr="001C704D">
        <w:rPr>
          <w:rFonts w:asciiTheme="majorBidi" w:hAnsiTheme="majorBidi" w:cstheme="majorBidi"/>
          <w:sz w:val="24"/>
          <w:szCs w:val="24"/>
        </w:rPr>
        <w:lastRenderedPageBreak/>
        <w:t>61% time the paraffin wax in layer 4 reached 65</w:t>
      </w:r>
      <w:r>
        <w:rPr>
          <w:rFonts w:asciiTheme="majorBidi" w:hAnsiTheme="majorBidi" w:cstheme="majorBidi"/>
          <w:sz w:val="24"/>
          <w:szCs w:val="24"/>
        </w:rPr>
        <w:t xml:space="preserve"> </w:t>
      </w:r>
      <w:r w:rsidRPr="001C704D">
        <w:rPr>
          <w:rFonts w:asciiTheme="majorBidi" w:hAnsiTheme="majorBidi" w:cstheme="majorBidi"/>
          <w:sz w:val="24"/>
          <w:szCs w:val="24"/>
        </w:rPr>
        <w:t>ºC when inlet temperature is 80</w:t>
      </w:r>
      <w:r>
        <w:rPr>
          <w:rFonts w:asciiTheme="majorBidi" w:hAnsiTheme="majorBidi" w:cstheme="majorBidi"/>
          <w:sz w:val="24"/>
          <w:szCs w:val="24"/>
        </w:rPr>
        <w:t xml:space="preserve"> </w:t>
      </w:r>
      <w:r w:rsidRPr="001C704D">
        <w:rPr>
          <w:rFonts w:asciiTheme="majorBidi" w:hAnsiTheme="majorBidi" w:cstheme="majorBidi"/>
          <w:sz w:val="24"/>
          <w:szCs w:val="24"/>
        </w:rPr>
        <w:t>ºC, whereas it took 70% and 79% of time when the inlet temperature was 75</w:t>
      </w:r>
      <w:r>
        <w:rPr>
          <w:rFonts w:asciiTheme="majorBidi" w:hAnsiTheme="majorBidi" w:cstheme="majorBidi"/>
          <w:sz w:val="24"/>
          <w:szCs w:val="24"/>
        </w:rPr>
        <w:t xml:space="preserve"> </w:t>
      </w:r>
      <w:r w:rsidRPr="001C704D">
        <w:rPr>
          <w:rFonts w:asciiTheme="majorBidi" w:hAnsiTheme="majorBidi" w:cstheme="majorBidi"/>
          <w:sz w:val="24"/>
          <w:szCs w:val="24"/>
        </w:rPr>
        <w:t>ºC and 70</w:t>
      </w:r>
      <w:r>
        <w:rPr>
          <w:rFonts w:asciiTheme="majorBidi" w:hAnsiTheme="majorBidi" w:cstheme="majorBidi"/>
          <w:sz w:val="24"/>
          <w:szCs w:val="24"/>
        </w:rPr>
        <w:t xml:space="preserve"> </w:t>
      </w:r>
      <w:r w:rsidRPr="001C704D">
        <w:rPr>
          <w:rFonts w:asciiTheme="majorBidi" w:hAnsiTheme="majorBidi" w:cstheme="majorBidi"/>
          <w:sz w:val="24"/>
          <w:szCs w:val="24"/>
        </w:rPr>
        <w:t xml:space="preserve">ºC respectively [16]. This is in agreement with </w:t>
      </w:r>
      <w:proofErr w:type="spellStart"/>
      <w:r w:rsidRPr="001C704D">
        <w:rPr>
          <w:rFonts w:asciiTheme="majorBidi" w:hAnsiTheme="majorBidi" w:cstheme="majorBidi"/>
          <w:sz w:val="24"/>
          <w:szCs w:val="24"/>
        </w:rPr>
        <w:t>Reddigari</w:t>
      </w:r>
      <w:proofErr w:type="spellEnd"/>
      <w:r w:rsidRPr="001C704D">
        <w:rPr>
          <w:rFonts w:asciiTheme="majorBidi" w:hAnsiTheme="majorBidi" w:cstheme="majorBidi"/>
          <w:sz w:val="24"/>
          <w:szCs w:val="24"/>
        </w:rPr>
        <w:t xml:space="preserve"> et al. [17] who used paraffin as PCM with melting point 61</w:t>
      </w:r>
      <w:r>
        <w:rPr>
          <w:rFonts w:asciiTheme="majorBidi" w:hAnsiTheme="majorBidi" w:cstheme="majorBidi"/>
          <w:sz w:val="24"/>
          <w:szCs w:val="24"/>
        </w:rPr>
        <w:t xml:space="preserve"> </w:t>
      </w:r>
      <w:r w:rsidRPr="001C704D">
        <w:rPr>
          <w:rFonts w:asciiTheme="majorBidi" w:hAnsiTheme="majorBidi" w:cstheme="majorBidi"/>
          <w:sz w:val="24"/>
          <w:szCs w:val="24"/>
        </w:rPr>
        <w:t>°C and water as HTF in a TES system with different HTF inlet temperatures 66, 68, and 70 °C.</w:t>
      </w:r>
    </w:p>
    <w:p w:rsidR="001C704D" w:rsidRDefault="001C704D" w:rsidP="001E24A7">
      <w:pPr>
        <w:jc w:val="both"/>
        <w:rPr>
          <w:rFonts w:asciiTheme="majorBidi" w:hAnsiTheme="majorBidi" w:cstheme="majorBidi"/>
          <w:sz w:val="24"/>
          <w:szCs w:val="24"/>
        </w:rPr>
      </w:pPr>
    </w:p>
    <w:p w:rsidR="00D54073" w:rsidRDefault="00EC3C85" w:rsidP="001E24A7">
      <w:pPr>
        <w:jc w:val="both"/>
        <w:rPr>
          <w:rFonts w:asciiTheme="majorBidi" w:eastAsia="Calibri" w:hAnsiTheme="majorBidi" w:cstheme="majorBidi"/>
          <w:color w:val="000000" w:themeColor="text1"/>
          <w:sz w:val="20"/>
          <w:szCs w:val="20"/>
        </w:rPr>
      </w:pPr>
      <w:r>
        <w:rPr>
          <w:rFonts w:asciiTheme="majorBidi" w:eastAsia="Calibri" w:hAnsiTheme="majorBidi" w:cstheme="majorBidi"/>
          <w:noProof/>
          <w:color w:val="000000" w:themeColor="text1"/>
          <w:sz w:val="20"/>
          <w:szCs w:val="20"/>
          <w:lang w:val="en-US"/>
        </w:rPr>
        <w:drawing>
          <wp:inline distT="0" distB="0" distL="0" distR="0" wp14:anchorId="40A78D93" wp14:editId="76EF1179">
            <wp:extent cx="2419350" cy="2466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l="2974" r="2602"/>
                    <a:stretch/>
                  </pic:blipFill>
                  <pic:spPr bwMode="auto">
                    <a:xfrm>
                      <a:off x="0" y="0"/>
                      <a:ext cx="2418684" cy="2466296"/>
                    </a:xfrm>
                    <a:prstGeom prst="rect">
                      <a:avLst/>
                    </a:prstGeom>
                    <a:noFill/>
                    <a:ln>
                      <a:noFill/>
                    </a:ln>
                    <a:extLst>
                      <a:ext uri="{53640926-AAD7-44D8-BBD7-CCE9431645EC}">
                        <a14:shadowObscured xmlns:a14="http://schemas.microsoft.com/office/drawing/2010/main"/>
                      </a:ext>
                    </a:extLst>
                  </pic:spPr>
                </pic:pic>
              </a:graphicData>
            </a:graphic>
          </wp:inline>
        </w:drawing>
      </w:r>
    </w:p>
    <w:p w:rsidR="00D54073" w:rsidRPr="00784989" w:rsidRDefault="00784989" w:rsidP="001E24A7">
      <w:pPr>
        <w:jc w:val="both"/>
        <w:rPr>
          <w:rFonts w:asciiTheme="majorBidi" w:eastAsia="Calibri" w:hAnsiTheme="majorBidi" w:cstheme="majorBidi"/>
          <w:color w:val="000000" w:themeColor="text1"/>
          <w:sz w:val="16"/>
          <w:szCs w:val="16"/>
        </w:rPr>
      </w:pPr>
      <w:r w:rsidRPr="00784989">
        <w:rPr>
          <w:rFonts w:asciiTheme="majorBidi" w:hAnsiTheme="majorBidi" w:cstheme="majorBidi"/>
          <w:sz w:val="20"/>
          <w:szCs w:val="20"/>
        </w:rPr>
        <w:t>Fig.</w:t>
      </w:r>
      <w:r>
        <w:rPr>
          <w:rFonts w:asciiTheme="majorBidi" w:hAnsiTheme="majorBidi" w:cstheme="majorBidi"/>
          <w:sz w:val="20"/>
          <w:szCs w:val="20"/>
        </w:rPr>
        <w:t xml:space="preserve"> 5:</w:t>
      </w:r>
      <w:r w:rsidRPr="00784989">
        <w:rPr>
          <w:rFonts w:asciiTheme="majorBidi" w:hAnsiTheme="majorBidi" w:cstheme="majorBidi"/>
          <w:sz w:val="20"/>
          <w:szCs w:val="20"/>
        </w:rPr>
        <w:t xml:space="preserve"> Effect of Different HTF Temperatures on C</w:t>
      </w:r>
      <w:r>
        <w:rPr>
          <w:rFonts w:asciiTheme="majorBidi" w:hAnsiTheme="majorBidi" w:cstheme="majorBidi"/>
          <w:sz w:val="20"/>
          <w:szCs w:val="20"/>
        </w:rPr>
        <w:t>harging Time at L</w:t>
      </w:r>
      <w:r w:rsidRPr="00784989">
        <w:rPr>
          <w:rFonts w:asciiTheme="majorBidi" w:hAnsiTheme="majorBidi" w:cstheme="majorBidi"/>
          <w:sz w:val="20"/>
          <w:szCs w:val="20"/>
        </w:rPr>
        <w:t>4</w:t>
      </w:r>
    </w:p>
    <w:p w:rsidR="00D54073" w:rsidRDefault="00D54073" w:rsidP="001E24A7">
      <w:pPr>
        <w:jc w:val="both"/>
        <w:rPr>
          <w:rFonts w:asciiTheme="majorBidi" w:eastAsia="Calibri" w:hAnsiTheme="majorBidi" w:cstheme="majorBidi"/>
          <w:color w:val="000000" w:themeColor="text1"/>
          <w:sz w:val="20"/>
          <w:szCs w:val="20"/>
        </w:rPr>
      </w:pPr>
    </w:p>
    <w:p w:rsidR="00921F9A" w:rsidRPr="00921F9A" w:rsidRDefault="00921F9A" w:rsidP="001E24A7">
      <w:pPr>
        <w:pStyle w:val="ListParagraph"/>
        <w:numPr>
          <w:ilvl w:val="0"/>
          <w:numId w:val="8"/>
        </w:numPr>
        <w:ind w:left="284" w:hanging="284"/>
        <w:contextualSpacing w:val="0"/>
        <w:jc w:val="both"/>
        <w:rPr>
          <w:rFonts w:asciiTheme="majorBidi" w:eastAsia="Calibri" w:hAnsiTheme="majorBidi" w:cstheme="majorBidi"/>
          <w:color w:val="000000" w:themeColor="text1"/>
          <w:sz w:val="20"/>
          <w:szCs w:val="20"/>
        </w:rPr>
      </w:pPr>
      <w:r w:rsidRPr="00921F9A">
        <w:rPr>
          <w:rFonts w:asciiTheme="majorBidi" w:hAnsiTheme="majorBidi" w:cstheme="majorBidi"/>
          <w:b/>
          <w:bCs/>
          <w:sz w:val="24"/>
          <w:szCs w:val="24"/>
        </w:rPr>
        <w:t>Discharging Process</w:t>
      </w:r>
    </w:p>
    <w:p w:rsidR="006F56C9" w:rsidRPr="006F56C9" w:rsidRDefault="006F56C9" w:rsidP="001E24A7">
      <w:pPr>
        <w:jc w:val="both"/>
        <w:rPr>
          <w:rFonts w:asciiTheme="majorBidi" w:hAnsiTheme="majorBidi" w:cstheme="majorBidi"/>
          <w:sz w:val="24"/>
          <w:szCs w:val="24"/>
        </w:rPr>
      </w:pPr>
      <w:r w:rsidRPr="006F56C9">
        <w:rPr>
          <w:rFonts w:asciiTheme="majorBidi" w:hAnsiTheme="majorBidi" w:cstheme="majorBidi"/>
          <w:sz w:val="24"/>
          <w:szCs w:val="24"/>
        </w:rPr>
        <w:t>The temperature variation of PCM and HTF was recorded at porosity 0.4309 for different flow rates of HTF ranging from</w:t>
      </w:r>
      <w:r w:rsidR="00E4622E">
        <w:rPr>
          <w:rFonts w:asciiTheme="majorBidi" w:hAnsiTheme="majorBidi" w:cstheme="majorBidi"/>
          <w:sz w:val="24"/>
          <w:szCs w:val="24"/>
        </w:rPr>
        <w:t xml:space="preserve"> </w:t>
      </w:r>
      <w:r w:rsidRPr="006F56C9">
        <w:rPr>
          <w:rFonts w:asciiTheme="majorBidi" w:hAnsiTheme="majorBidi" w:cstheme="majorBidi"/>
          <w:sz w:val="24"/>
          <w:szCs w:val="24"/>
        </w:rPr>
        <w:t>9 to 24 L/sec through the discharging process.</w:t>
      </w:r>
    </w:p>
    <w:p w:rsidR="00D54073" w:rsidRDefault="00D54073" w:rsidP="001E24A7">
      <w:pPr>
        <w:jc w:val="both"/>
        <w:rPr>
          <w:rFonts w:asciiTheme="majorBidi" w:eastAsia="Calibri" w:hAnsiTheme="majorBidi" w:cstheme="majorBidi"/>
          <w:color w:val="000000" w:themeColor="text1"/>
          <w:sz w:val="20"/>
          <w:szCs w:val="20"/>
        </w:rPr>
      </w:pPr>
    </w:p>
    <w:p w:rsidR="00E4622E" w:rsidRPr="00E4622E" w:rsidRDefault="00E4622E" w:rsidP="001E24A7">
      <w:pPr>
        <w:pStyle w:val="ListParagraph"/>
        <w:numPr>
          <w:ilvl w:val="1"/>
          <w:numId w:val="8"/>
        </w:numPr>
        <w:tabs>
          <w:tab w:val="right" w:pos="567"/>
        </w:tabs>
        <w:ind w:left="284" w:hanging="284"/>
        <w:contextualSpacing w:val="0"/>
        <w:jc w:val="both"/>
        <w:rPr>
          <w:rFonts w:asciiTheme="majorBidi" w:hAnsiTheme="majorBidi" w:cstheme="majorBidi"/>
          <w:b/>
          <w:bCs/>
          <w:sz w:val="24"/>
          <w:szCs w:val="24"/>
        </w:rPr>
      </w:pPr>
      <w:r w:rsidRPr="00E4622E">
        <w:rPr>
          <w:rFonts w:asciiTheme="majorBidi" w:hAnsiTheme="majorBidi" w:cstheme="majorBidi"/>
          <w:b/>
          <w:bCs/>
          <w:sz w:val="24"/>
          <w:szCs w:val="24"/>
        </w:rPr>
        <w:t>Temperature Histories of PCM and HTF</w:t>
      </w:r>
    </w:p>
    <w:p w:rsidR="00E4622E" w:rsidRDefault="00E4622E" w:rsidP="001E24A7">
      <w:pPr>
        <w:jc w:val="both"/>
        <w:rPr>
          <w:rFonts w:asciiTheme="majorBidi" w:hAnsiTheme="majorBidi" w:cstheme="majorBidi"/>
          <w:b/>
          <w:bCs/>
          <w:sz w:val="24"/>
          <w:szCs w:val="24"/>
        </w:rPr>
      </w:pPr>
      <w:r w:rsidRPr="00E4622E">
        <w:rPr>
          <w:rFonts w:asciiTheme="majorBidi" w:hAnsiTheme="majorBidi" w:cstheme="majorBidi"/>
          <w:sz w:val="24"/>
          <w:szCs w:val="24"/>
        </w:rPr>
        <w:t xml:space="preserve">The discharging process is uniform process at which the PCM start to solidify from the surface toward the </w:t>
      </w:r>
      <w:proofErr w:type="spellStart"/>
      <w:r w:rsidRPr="00E4622E">
        <w:rPr>
          <w:rFonts w:asciiTheme="majorBidi" w:hAnsiTheme="majorBidi" w:cstheme="majorBidi"/>
          <w:sz w:val="24"/>
          <w:szCs w:val="24"/>
        </w:rPr>
        <w:t>center</w:t>
      </w:r>
      <w:proofErr w:type="spellEnd"/>
      <w:r w:rsidRPr="00E4622E">
        <w:rPr>
          <w:rFonts w:asciiTheme="majorBidi" w:hAnsiTheme="majorBidi" w:cstheme="majorBidi"/>
          <w:sz w:val="24"/>
          <w:szCs w:val="24"/>
        </w:rPr>
        <w:t xml:space="preserve"> of the capsules.</w:t>
      </w:r>
      <w:r w:rsidRPr="00E4622E">
        <w:rPr>
          <w:rFonts w:asciiTheme="majorBidi" w:hAnsiTheme="majorBidi" w:cstheme="majorBidi"/>
          <w:b/>
          <w:bCs/>
          <w:sz w:val="24"/>
          <w:szCs w:val="24"/>
        </w:rPr>
        <w:t xml:space="preserve"> </w:t>
      </w:r>
      <w:r w:rsidRPr="00E4622E">
        <w:rPr>
          <w:rFonts w:asciiTheme="majorBidi" w:hAnsiTheme="majorBidi" w:cstheme="majorBidi"/>
          <w:sz w:val="24"/>
          <w:szCs w:val="24"/>
        </w:rPr>
        <w:t>The temperature histories of PCM and HTF at four layers (L</w:t>
      </w:r>
      <w:r w:rsidRPr="00E4622E">
        <w:rPr>
          <w:rFonts w:asciiTheme="majorBidi" w:hAnsiTheme="majorBidi" w:cstheme="majorBidi"/>
          <w:sz w:val="24"/>
          <w:szCs w:val="24"/>
          <w:vertAlign w:val="subscript"/>
        </w:rPr>
        <w:t>1</w:t>
      </w:r>
      <w:r w:rsidRPr="00E4622E">
        <w:rPr>
          <w:rFonts w:asciiTheme="majorBidi" w:hAnsiTheme="majorBidi" w:cstheme="majorBidi"/>
          <w:sz w:val="24"/>
          <w:szCs w:val="24"/>
        </w:rPr>
        <w:t>, L</w:t>
      </w:r>
      <w:r w:rsidRPr="00E4622E">
        <w:rPr>
          <w:rFonts w:asciiTheme="majorBidi" w:hAnsiTheme="majorBidi" w:cstheme="majorBidi"/>
          <w:sz w:val="24"/>
          <w:szCs w:val="24"/>
          <w:vertAlign w:val="subscript"/>
        </w:rPr>
        <w:t>2</w:t>
      </w:r>
      <w:r w:rsidRPr="00E4622E">
        <w:rPr>
          <w:rFonts w:asciiTheme="majorBidi" w:hAnsiTheme="majorBidi" w:cstheme="majorBidi"/>
          <w:sz w:val="24"/>
          <w:szCs w:val="24"/>
        </w:rPr>
        <w:t>, L</w:t>
      </w:r>
      <w:r w:rsidRPr="00E4622E">
        <w:rPr>
          <w:rFonts w:asciiTheme="majorBidi" w:hAnsiTheme="majorBidi" w:cstheme="majorBidi"/>
          <w:sz w:val="24"/>
          <w:szCs w:val="24"/>
          <w:vertAlign w:val="subscript"/>
        </w:rPr>
        <w:t>3</w:t>
      </w:r>
      <w:r w:rsidRPr="00E4622E">
        <w:rPr>
          <w:rFonts w:asciiTheme="majorBidi" w:hAnsiTheme="majorBidi" w:cstheme="majorBidi"/>
          <w:sz w:val="24"/>
          <w:szCs w:val="24"/>
        </w:rPr>
        <w:t xml:space="preserve"> and L</w:t>
      </w:r>
      <w:r w:rsidRPr="00E4622E">
        <w:rPr>
          <w:rFonts w:asciiTheme="majorBidi" w:hAnsiTheme="majorBidi" w:cstheme="majorBidi"/>
          <w:sz w:val="24"/>
          <w:szCs w:val="24"/>
          <w:vertAlign w:val="subscript"/>
        </w:rPr>
        <w:t>4</w:t>
      </w:r>
      <w:r w:rsidRPr="00E4622E">
        <w:rPr>
          <w:rFonts w:asciiTheme="majorBidi" w:hAnsiTheme="majorBidi" w:cstheme="majorBidi"/>
          <w:sz w:val="24"/>
          <w:szCs w:val="24"/>
        </w:rPr>
        <w:t>) of the TES tank are shown in Fig</w:t>
      </w:r>
      <w:r>
        <w:rPr>
          <w:rFonts w:asciiTheme="majorBidi" w:hAnsiTheme="majorBidi" w:cstheme="majorBidi"/>
          <w:sz w:val="24"/>
          <w:szCs w:val="24"/>
        </w:rPr>
        <w:t>ures 6 and 7</w:t>
      </w:r>
      <w:r w:rsidRPr="00E4622E">
        <w:rPr>
          <w:rFonts w:asciiTheme="majorBidi" w:hAnsiTheme="majorBidi" w:cstheme="majorBidi"/>
          <w:sz w:val="24"/>
          <w:szCs w:val="24"/>
        </w:rPr>
        <w:t xml:space="preserve">. Figure </w:t>
      </w:r>
      <w:r>
        <w:rPr>
          <w:rFonts w:asciiTheme="majorBidi" w:hAnsiTheme="majorBidi" w:cstheme="majorBidi"/>
          <w:sz w:val="24"/>
          <w:szCs w:val="24"/>
        </w:rPr>
        <w:t>6</w:t>
      </w:r>
      <w:r w:rsidRPr="00E4622E">
        <w:rPr>
          <w:rFonts w:asciiTheme="majorBidi" w:hAnsiTheme="majorBidi" w:cstheme="majorBidi"/>
          <w:sz w:val="24"/>
          <w:szCs w:val="24"/>
        </w:rPr>
        <w:t xml:space="preserve"> shows the temperature distribution of PCM in discharging process with porosity of 0.4309 and for volumetric flow rate of 24 L/sec. From the figure, it is clear that there was three regions; at the first region, the </w:t>
      </w:r>
      <w:r w:rsidRPr="00E4622E">
        <w:rPr>
          <w:rFonts w:asciiTheme="majorBidi" w:hAnsiTheme="majorBidi" w:cstheme="majorBidi"/>
          <w:sz w:val="24"/>
          <w:szCs w:val="24"/>
        </w:rPr>
        <w:lastRenderedPageBreak/>
        <w:t>PCM temperature (</w:t>
      </w:r>
      <w:proofErr w:type="spellStart"/>
      <w:r w:rsidRPr="00E4622E">
        <w:rPr>
          <w:rFonts w:asciiTheme="majorBidi" w:hAnsiTheme="majorBidi" w:cstheme="majorBidi"/>
          <w:sz w:val="24"/>
          <w:szCs w:val="24"/>
        </w:rPr>
        <w:t>Tp</w:t>
      </w:r>
      <w:proofErr w:type="spellEnd"/>
      <w:r w:rsidRPr="00E4622E">
        <w:rPr>
          <w:rFonts w:asciiTheme="majorBidi" w:hAnsiTheme="majorBidi" w:cstheme="majorBidi"/>
          <w:sz w:val="24"/>
          <w:szCs w:val="24"/>
        </w:rPr>
        <w:t xml:space="preserve">) decreased gradually at the beginning of the discharging period, at second region </w:t>
      </w:r>
      <w:proofErr w:type="spellStart"/>
      <w:r w:rsidRPr="00E4622E">
        <w:rPr>
          <w:rFonts w:asciiTheme="majorBidi" w:hAnsiTheme="majorBidi" w:cstheme="majorBidi"/>
          <w:sz w:val="24"/>
          <w:szCs w:val="24"/>
        </w:rPr>
        <w:t>Tp</w:t>
      </w:r>
      <w:proofErr w:type="spellEnd"/>
      <w:r w:rsidRPr="00E4622E">
        <w:rPr>
          <w:rFonts w:asciiTheme="majorBidi" w:hAnsiTheme="majorBidi" w:cstheme="majorBidi"/>
          <w:sz w:val="24"/>
          <w:szCs w:val="24"/>
        </w:rPr>
        <w:t xml:space="preserve"> remained nearly constant around 57-56</w:t>
      </w:r>
      <w:r>
        <w:rPr>
          <w:rFonts w:asciiTheme="majorBidi" w:hAnsiTheme="majorBidi" w:cstheme="majorBidi"/>
          <w:sz w:val="24"/>
          <w:szCs w:val="24"/>
        </w:rPr>
        <w:t xml:space="preserve"> </w:t>
      </w:r>
      <w:r w:rsidRPr="00E4622E">
        <w:rPr>
          <w:rFonts w:asciiTheme="majorBidi" w:hAnsiTheme="majorBidi" w:cstheme="majorBidi"/>
          <w:sz w:val="24"/>
          <w:szCs w:val="24"/>
        </w:rPr>
        <w:t xml:space="preserve">°C, this is the solidification point, and then at the third region, </w:t>
      </w:r>
      <w:proofErr w:type="spellStart"/>
      <w:r w:rsidRPr="00E4622E">
        <w:rPr>
          <w:rFonts w:asciiTheme="majorBidi" w:hAnsiTheme="majorBidi" w:cstheme="majorBidi"/>
          <w:sz w:val="24"/>
          <w:szCs w:val="24"/>
        </w:rPr>
        <w:t>Tp</w:t>
      </w:r>
      <w:proofErr w:type="spellEnd"/>
      <w:r w:rsidRPr="00E4622E">
        <w:rPr>
          <w:rFonts w:asciiTheme="majorBidi" w:hAnsiTheme="majorBidi" w:cstheme="majorBidi"/>
          <w:sz w:val="24"/>
          <w:szCs w:val="24"/>
        </w:rPr>
        <w:t xml:space="preserve"> decreased sharply through the cooling of solid PCM to nearly 37</w:t>
      </w:r>
      <w:r>
        <w:rPr>
          <w:rFonts w:asciiTheme="majorBidi" w:hAnsiTheme="majorBidi" w:cstheme="majorBidi"/>
          <w:sz w:val="24"/>
          <w:szCs w:val="24"/>
        </w:rPr>
        <w:t xml:space="preserve"> </w:t>
      </w:r>
      <w:r w:rsidRPr="00E4622E">
        <w:rPr>
          <w:rFonts w:asciiTheme="majorBidi" w:hAnsiTheme="majorBidi" w:cstheme="majorBidi"/>
          <w:sz w:val="24"/>
          <w:szCs w:val="24"/>
        </w:rPr>
        <w:t>°</w:t>
      </w:r>
      <w:proofErr w:type="spellStart"/>
      <w:r w:rsidRPr="00E4622E">
        <w:rPr>
          <w:rFonts w:asciiTheme="majorBidi" w:hAnsiTheme="majorBidi" w:cstheme="majorBidi"/>
          <w:sz w:val="24"/>
          <w:szCs w:val="24"/>
        </w:rPr>
        <w:t>C.The</w:t>
      </w:r>
      <w:proofErr w:type="spellEnd"/>
      <w:r w:rsidRPr="00E4622E">
        <w:rPr>
          <w:rFonts w:asciiTheme="majorBidi" w:hAnsiTheme="majorBidi" w:cstheme="majorBidi"/>
          <w:sz w:val="24"/>
          <w:szCs w:val="24"/>
        </w:rPr>
        <w:t xml:space="preserve"> PCM in the solidification point at L4 is completely discharged at nearly 39.7% of the total discharging time. The discharging process is terminated when the PCM temperature in all the layers reached 35 °C.</w:t>
      </w:r>
    </w:p>
    <w:p w:rsidR="00E4622E" w:rsidRDefault="00E4622E" w:rsidP="001E24A7">
      <w:pPr>
        <w:jc w:val="both"/>
        <w:rPr>
          <w:rFonts w:asciiTheme="majorBidi" w:hAnsiTheme="majorBidi" w:cstheme="majorBidi"/>
          <w:b/>
          <w:bCs/>
          <w:sz w:val="24"/>
          <w:szCs w:val="24"/>
        </w:rPr>
      </w:pPr>
    </w:p>
    <w:p w:rsidR="00E4622E" w:rsidRPr="00E4622E" w:rsidRDefault="00E4622E" w:rsidP="001E24A7">
      <w:pPr>
        <w:jc w:val="both"/>
        <w:rPr>
          <w:rFonts w:asciiTheme="majorBidi" w:hAnsiTheme="majorBidi" w:cstheme="majorBidi"/>
          <w:b/>
          <w:bCs/>
          <w:sz w:val="24"/>
          <w:szCs w:val="24"/>
        </w:rPr>
      </w:pPr>
      <w:r>
        <w:rPr>
          <w:rFonts w:asciiTheme="majorBidi" w:hAnsiTheme="majorBidi" w:cstheme="majorBidi"/>
          <w:b/>
          <w:bCs/>
          <w:noProof/>
          <w:sz w:val="24"/>
          <w:szCs w:val="24"/>
          <w:lang w:val="en-US"/>
        </w:rPr>
        <w:drawing>
          <wp:inline distT="0" distB="0" distL="0" distR="0" wp14:anchorId="4C7E3D53" wp14:editId="2203886C">
            <wp:extent cx="2590800" cy="2590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a:extLst>
                        <a:ext uri="{28A0092B-C50C-407E-A947-70E740481C1C}">
                          <a14:useLocalDpi xmlns:a14="http://schemas.microsoft.com/office/drawing/2010/main" val="0"/>
                        </a:ext>
                      </a:extLst>
                    </a:blip>
                    <a:srcRect l="2803" r="2182"/>
                    <a:stretch/>
                  </pic:blipFill>
                  <pic:spPr bwMode="auto">
                    <a:xfrm>
                      <a:off x="0" y="0"/>
                      <a:ext cx="2593491" cy="2593491"/>
                    </a:xfrm>
                    <a:prstGeom prst="rect">
                      <a:avLst/>
                    </a:prstGeom>
                    <a:noFill/>
                    <a:ln>
                      <a:noFill/>
                    </a:ln>
                    <a:extLst>
                      <a:ext uri="{53640926-AAD7-44D8-BBD7-CCE9431645EC}">
                        <a14:shadowObscured xmlns:a14="http://schemas.microsoft.com/office/drawing/2010/main"/>
                      </a:ext>
                    </a:extLst>
                  </pic:spPr>
                </pic:pic>
              </a:graphicData>
            </a:graphic>
          </wp:inline>
        </w:drawing>
      </w:r>
    </w:p>
    <w:p w:rsidR="00E4622E" w:rsidRPr="00E4622E" w:rsidRDefault="00E4622E" w:rsidP="001E24A7">
      <w:pPr>
        <w:jc w:val="both"/>
        <w:rPr>
          <w:rFonts w:asciiTheme="majorBidi" w:hAnsiTheme="majorBidi" w:cstheme="majorBidi"/>
          <w:sz w:val="20"/>
          <w:szCs w:val="20"/>
        </w:rPr>
      </w:pPr>
      <w:r w:rsidRPr="00E4622E">
        <w:rPr>
          <w:rFonts w:asciiTheme="majorBidi" w:hAnsiTheme="majorBidi" w:cstheme="majorBidi"/>
          <w:sz w:val="20"/>
          <w:szCs w:val="20"/>
        </w:rPr>
        <w:t>Fig.</w:t>
      </w:r>
      <w:r>
        <w:rPr>
          <w:rFonts w:asciiTheme="majorBidi" w:hAnsiTheme="majorBidi" w:cstheme="majorBidi"/>
          <w:sz w:val="20"/>
          <w:szCs w:val="20"/>
        </w:rPr>
        <w:t xml:space="preserve"> 6:</w:t>
      </w:r>
      <w:r w:rsidRPr="00E4622E">
        <w:rPr>
          <w:rFonts w:asciiTheme="majorBidi" w:hAnsiTheme="majorBidi" w:cstheme="majorBidi"/>
          <w:sz w:val="20"/>
          <w:szCs w:val="20"/>
        </w:rPr>
        <w:t xml:space="preserve"> Temperature History of PCM during Discharging Process (</w:t>
      </w:r>
      <w:r w:rsidRPr="00E4622E">
        <w:rPr>
          <w:rFonts w:asciiTheme="majorBidi" w:hAnsiTheme="majorBidi" w:cstheme="majorBidi"/>
          <w:i/>
          <w:iCs/>
          <w:sz w:val="20"/>
          <w:szCs w:val="20"/>
        </w:rPr>
        <w:t>Q</w:t>
      </w:r>
      <w:r w:rsidRPr="00E4622E">
        <w:rPr>
          <w:rFonts w:asciiTheme="majorBidi" w:hAnsiTheme="majorBidi" w:cstheme="majorBidi"/>
          <w:sz w:val="20"/>
          <w:szCs w:val="20"/>
        </w:rPr>
        <w:t>= 24 L/s; T</w:t>
      </w:r>
      <w:r w:rsidRPr="00E4622E">
        <w:rPr>
          <w:rFonts w:asciiTheme="majorBidi" w:hAnsiTheme="majorBidi" w:cstheme="majorBidi"/>
          <w:sz w:val="20"/>
          <w:szCs w:val="20"/>
          <w:vertAlign w:val="subscript"/>
        </w:rPr>
        <w:t>HTF</w:t>
      </w:r>
      <w:r w:rsidRPr="00E4622E">
        <w:rPr>
          <w:rFonts w:asciiTheme="majorBidi" w:hAnsiTheme="majorBidi" w:cstheme="majorBidi"/>
          <w:sz w:val="20"/>
          <w:szCs w:val="20"/>
        </w:rPr>
        <w:t>=65)</w:t>
      </w:r>
    </w:p>
    <w:p w:rsidR="00D54073" w:rsidRDefault="00D54073" w:rsidP="001E24A7">
      <w:pPr>
        <w:jc w:val="both"/>
        <w:rPr>
          <w:rFonts w:asciiTheme="majorBidi" w:eastAsia="Calibri" w:hAnsiTheme="majorBidi" w:cstheme="majorBidi"/>
          <w:color w:val="000000" w:themeColor="text1"/>
          <w:sz w:val="20"/>
          <w:szCs w:val="20"/>
        </w:rPr>
      </w:pPr>
    </w:p>
    <w:p w:rsidR="00E4622E" w:rsidRDefault="00E4622E" w:rsidP="001E24A7">
      <w:pPr>
        <w:jc w:val="both"/>
        <w:rPr>
          <w:rFonts w:asciiTheme="majorBidi" w:hAnsiTheme="majorBidi" w:cstheme="majorBidi"/>
          <w:sz w:val="24"/>
          <w:szCs w:val="24"/>
        </w:rPr>
      </w:pPr>
      <w:r w:rsidRPr="007133F2">
        <w:rPr>
          <w:rFonts w:asciiTheme="majorBidi" w:hAnsiTheme="majorBidi" w:cstheme="majorBidi"/>
          <w:sz w:val="24"/>
          <w:szCs w:val="24"/>
        </w:rPr>
        <w:t>Fig</w:t>
      </w:r>
      <w:r>
        <w:rPr>
          <w:rFonts w:asciiTheme="majorBidi" w:hAnsiTheme="majorBidi" w:cstheme="majorBidi"/>
          <w:sz w:val="24"/>
          <w:szCs w:val="24"/>
        </w:rPr>
        <w:t>ure 7</w:t>
      </w:r>
      <w:r w:rsidRPr="007133F2">
        <w:rPr>
          <w:rFonts w:asciiTheme="majorBidi" w:hAnsiTheme="majorBidi" w:cstheme="majorBidi"/>
          <w:sz w:val="24"/>
          <w:szCs w:val="24"/>
        </w:rPr>
        <w:t xml:space="preserve"> represents the temperature variation of the HTF inside the storage tank for a volume flow rate of 24 L/sec and porosity of 0.4309. It is observed from Fig</w:t>
      </w:r>
      <w:r>
        <w:rPr>
          <w:rFonts w:asciiTheme="majorBidi" w:hAnsiTheme="majorBidi" w:cstheme="majorBidi"/>
          <w:sz w:val="24"/>
          <w:szCs w:val="24"/>
        </w:rPr>
        <w:t>ure 7</w:t>
      </w:r>
      <w:r w:rsidRPr="007133F2">
        <w:rPr>
          <w:rFonts w:asciiTheme="majorBidi" w:hAnsiTheme="majorBidi" w:cstheme="majorBidi"/>
          <w:sz w:val="24"/>
          <w:szCs w:val="24"/>
        </w:rPr>
        <w:t xml:space="preserve"> that the temperature of the HTF at all the layers </w:t>
      </w:r>
      <w:r>
        <w:rPr>
          <w:rFonts w:asciiTheme="majorBidi" w:hAnsiTheme="majorBidi" w:cstheme="majorBidi"/>
          <w:sz w:val="24"/>
          <w:szCs w:val="24"/>
        </w:rPr>
        <w:t>decreased</w:t>
      </w:r>
      <w:r w:rsidRPr="007133F2">
        <w:rPr>
          <w:rFonts w:asciiTheme="majorBidi" w:hAnsiTheme="majorBidi" w:cstheme="majorBidi"/>
          <w:sz w:val="24"/>
          <w:szCs w:val="24"/>
        </w:rPr>
        <w:t xml:space="preserve"> rapidly, this is due to that there was no resistance offered by the air to heat flow and </w:t>
      </w:r>
      <w:r w:rsidRPr="0081066C">
        <w:rPr>
          <w:rFonts w:asciiTheme="majorBidi" w:hAnsiTheme="majorBidi" w:cstheme="majorBidi"/>
          <w:sz w:val="24"/>
          <w:szCs w:val="24"/>
        </w:rPr>
        <w:t>high driving force (temperature difference) at the beginning of the process. Also, the rate of decrease in temperature is higher in air than in the PCM as a more quantity of heat is absorbed by the air than the amount of heat given</w:t>
      </w:r>
      <w:r w:rsidRPr="007133F2">
        <w:rPr>
          <w:rFonts w:asciiTheme="majorBidi" w:hAnsiTheme="majorBidi" w:cstheme="majorBidi"/>
          <w:sz w:val="24"/>
          <w:szCs w:val="24"/>
        </w:rPr>
        <w:t xml:space="preserve"> to the PCM. This is due to the higher resistance offered by the </w:t>
      </w:r>
      <w:r>
        <w:rPr>
          <w:rFonts w:asciiTheme="majorBidi" w:hAnsiTheme="majorBidi" w:cstheme="majorBidi"/>
          <w:sz w:val="24"/>
          <w:szCs w:val="24"/>
        </w:rPr>
        <w:t>liquid</w:t>
      </w:r>
      <w:r w:rsidRPr="007133F2">
        <w:rPr>
          <w:rFonts w:asciiTheme="majorBidi" w:hAnsiTheme="majorBidi" w:cstheme="majorBidi"/>
          <w:sz w:val="24"/>
          <w:szCs w:val="24"/>
        </w:rPr>
        <w:t xml:space="preserve"> PCM for heat flow.</w:t>
      </w:r>
    </w:p>
    <w:p w:rsidR="00E4622E" w:rsidRDefault="00E4622E" w:rsidP="001E24A7">
      <w:pPr>
        <w:jc w:val="both"/>
        <w:rPr>
          <w:rFonts w:asciiTheme="majorBidi" w:eastAsia="Calibri" w:hAnsiTheme="majorBidi" w:cstheme="majorBidi"/>
          <w:color w:val="000000" w:themeColor="text1"/>
          <w:sz w:val="20"/>
          <w:szCs w:val="20"/>
        </w:rPr>
      </w:pPr>
      <w:r>
        <w:rPr>
          <w:rFonts w:asciiTheme="majorBidi" w:eastAsia="Calibri" w:hAnsiTheme="majorBidi" w:cstheme="majorBidi"/>
          <w:noProof/>
          <w:color w:val="000000" w:themeColor="text1"/>
          <w:sz w:val="20"/>
          <w:szCs w:val="20"/>
          <w:lang w:val="en-US"/>
        </w:rPr>
        <w:lastRenderedPageBreak/>
        <w:drawing>
          <wp:inline distT="0" distB="0" distL="0" distR="0" wp14:anchorId="7C9566F4" wp14:editId="0A9BA909">
            <wp:extent cx="2371725" cy="238913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a:extLst>
                        <a:ext uri="{28A0092B-C50C-407E-A947-70E740481C1C}">
                          <a14:useLocalDpi xmlns:a14="http://schemas.microsoft.com/office/drawing/2010/main" val="0"/>
                        </a:ext>
                      </a:extLst>
                    </a:blip>
                    <a:srcRect l="2308" r="1923"/>
                    <a:stretch/>
                  </pic:blipFill>
                  <pic:spPr bwMode="auto">
                    <a:xfrm>
                      <a:off x="0" y="0"/>
                      <a:ext cx="2372719" cy="2390140"/>
                    </a:xfrm>
                    <a:prstGeom prst="rect">
                      <a:avLst/>
                    </a:prstGeom>
                    <a:noFill/>
                    <a:ln>
                      <a:noFill/>
                    </a:ln>
                    <a:extLst>
                      <a:ext uri="{53640926-AAD7-44D8-BBD7-CCE9431645EC}">
                        <a14:shadowObscured xmlns:a14="http://schemas.microsoft.com/office/drawing/2010/main"/>
                      </a:ext>
                    </a:extLst>
                  </pic:spPr>
                </pic:pic>
              </a:graphicData>
            </a:graphic>
          </wp:inline>
        </w:drawing>
      </w:r>
    </w:p>
    <w:p w:rsidR="00E4622E" w:rsidRPr="00E4622E" w:rsidRDefault="00E4622E" w:rsidP="001E24A7">
      <w:pPr>
        <w:jc w:val="both"/>
        <w:rPr>
          <w:rFonts w:asciiTheme="majorBidi" w:hAnsiTheme="majorBidi" w:cstheme="majorBidi"/>
          <w:sz w:val="20"/>
          <w:szCs w:val="20"/>
        </w:rPr>
      </w:pPr>
      <w:r w:rsidRPr="00E4622E">
        <w:rPr>
          <w:rFonts w:asciiTheme="majorBidi" w:hAnsiTheme="majorBidi" w:cstheme="majorBidi"/>
          <w:sz w:val="20"/>
          <w:szCs w:val="20"/>
        </w:rPr>
        <w:t>Fig.</w:t>
      </w:r>
      <w:r>
        <w:rPr>
          <w:rFonts w:asciiTheme="majorBidi" w:hAnsiTheme="majorBidi" w:cstheme="majorBidi"/>
          <w:sz w:val="20"/>
          <w:szCs w:val="20"/>
        </w:rPr>
        <w:t xml:space="preserve"> 7:</w:t>
      </w:r>
      <w:r w:rsidRPr="00E4622E">
        <w:rPr>
          <w:rFonts w:asciiTheme="majorBidi" w:hAnsiTheme="majorBidi" w:cstheme="majorBidi"/>
          <w:sz w:val="20"/>
          <w:szCs w:val="20"/>
        </w:rPr>
        <w:t xml:space="preserve"> Temperature History of HTF during Discharging Process (</w:t>
      </w:r>
      <w:r w:rsidRPr="00E4622E">
        <w:rPr>
          <w:rFonts w:asciiTheme="majorBidi" w:hAnsiTheme="majorBidi" w:cstheme="majorBidi"/>
          <w:i/>
          <w:iCs/>
          <w:sz w:val="20"/>
          <w:szCs w:val="20"/>
        </w:rPr>
        <w:t>Q</w:t>
      </w:r>
      <w:r w:rsidRPr="00E4622E">
        <w:rPr>
          <w:rFonts w:asciiTheme="majorBidi" w:hAnsiTheme="majorBidi" w:cstheme="majorBidi"/>
          <w:sz w:val="20"/>
          <w:szCs w:val="20"/>
        </w:rPr>
        <w:t>= 24 L/s; T</w:t>
      </w:r>
      <w:r w:rsidRPr="00E4622E">
        <w:rPr>
          <w:rFonts w:asciiTheme="majorBidi" w:hAnsiTheme="majorBidi" w:cstheme="majorBidi"/>
          <w:sz w:val="20"/>
          <w:szCs w:val="20"/>
          <w:vertAlign w:val="subscript"/>
        </w:rPr>
        <w:t>HTF</w:t>
      </w:r>
      <w:r w:rsidRPr="00E4622E">
        <w:rPr>
          <w:rFonts w:asciiTheme="majorBidi" w:hAnsiTheme="majorBidi" w:cstheme="majorBidi"/>
          <w:sz w:val="20"/>
          <w:szCs w:val="20"/>
        </w:rPr>
        <w:t>=65)</w:t>
      </w:r>
    </w:p>
    <w:p w:rsidR="00D54073" w:rsidRDefault="00D54073" w:rsidP="001E24A7">
      <w:pPr>
        <w:jc w:val="both"/>
        <w:rPr>
          <w:rFonts w:asciiTheme="majorBidi" w:eastAsia="Calibri" w:hAnsiTheme="majorBidi" w:cstheme="majorBidi"/>
          <w:color w:val="000000" w:themeColor="text1"/>
          <w:sz w:val="20"/>
          <w:szCs w:val="20"/>
        </w:rPr>
      </w:pPr>
    </w:p>
    <w:p w:rsidR="00E4622E" w:rsidRPr="00E4622E" w:rsidRDefault="00E4622E" w:rsidP="001E24A7">
      <w:pPr>
        <w:pStyle w:val="ListParagraph"/>
        <w:numPr>
          <w:ilvl w:val="1"/>
          <w:numId w:val="8"/>
        </w:numPr>
        <w:tabs>
          <w:tab w:val="right" w:pos="567"/>
        </w:tabs>
        <w:ind w:left="284" w:hanging="284"/>
        <w:contextualSpacing w:val="0"/>
        <w:jc w:val="both"/>
        <w:rPr>
          <w:rFonts w:asciiTheme="majorBidi" w:hAnsiTheme="majorBidi" w:cstheme="majorBidi"/>
          <w:b/>
          <w:bCs/>
          <w:sz w:val="24"/>
          <w:szCs w:val="24"/>
        </w:rPr>
      </w:pPr>
      <w:r w:rsidRPr="00E4622E">
        <w:rPr>
          <w:rFonts w:asciiTheme="majorBidi" w:hAnsiTheme="majorBidi" w:cstheme="majorBidi"/>
          <w:b/>
          <w:bCs/>
          <w:sz w:val="24"/>
          <w:szCs w:val="24"/>
        </w:rPr>
        <w:t xml:space="preserve">Effect of HTF </w:t>
      </w:r>
      <w:r>
        <w:rPr>
          <w:rFonts w:asciiTheme="majorBidi" w:hAnsiTheme="majorBidi" w:cstheme="majorBidi"/>
          <w:b/>
          <w:bCs/>
          <w:sz w:val="24"/>
          <w:szCs w:val="24"/>
        </w:rPr>
        <w:t>F</w:t>
      </w:r>
      <w:r w:rsidRPr="00E4622E">
        <w:rPr>
          <w:rFonts w:asciiTheme="majorBidi" w:hAnsiTheme="majorBidi" w:cstheme="majorBidi"/>
          <w:b/>
          <w:bCs/>
          <w:sz w:val="24"/>
          <w:szCs w:val="24"/>
        </w:rPr>
        <w:t xml:space="preserve">low </w:t>
      </w:r>
      <w:r>
        <w:rPr>
          <w:rFonts w:asciiTheme="majorBidi" w:hAnsiTheme="majorBidi" w:cstheme="majorBidi"/>
          <w:b/>
          <w:bCs/>
          <w:sz w:val="24"/>
          <w:szCs w:val="24"/>
        </w:rPr>
        <w:t>R</w:t>
      </w:r>
      <w:r w:rsidRPr="00E4622E">
        <w:rPr>
          <w:rFonts w:asciiTheme="majorBidi" w:hAnsiTheme="majorBidi" w:cstheme="majorBidi"/>
          <w:b/>
          <w:bCs/>
          <w:sz w:val="24"/>
          <w:szCs w:val="24"/>
        </w:rPr>
        <w:t>ate</w:t>
      </w:r>
    </w:p>
    <w:p w:rsidR="004D2058" w:rsidRPr="004D2058" w:rsidRDefault="004D2058" w:rsidP="001E24A7">
      <w:pPr>
        <w:jc w:val="both"/>
        <w:rPr>
          <w:rFonts w:asciiTheme="majorBidi" w:hAnsiTheme="majorBidi" w:cstheme="majorBidi"/>
          <w:sz w:val="24"/>
          <w:szCs w:val="24"/>
        </w:rPr>
      </w:pPr>
      <w:r w:rsidRPr="004D2058">
        <w:rPr>
          <w:rFonts w:asciiTheme="majorBidi" w:hAnsiTheme="majorBidi" w:cstheme="majorBidi"/>
          <w:sz w:val="24"/>
          <w:szCs w:val="24"/>
        </w:rPr>
        <w:t>The discharging process</w:t>
      </w:r>
      <w:r w:rsidRPr="004D2058">
        <w:rPr>
          <w:rFonts w:asciiTheme="majorBidi" w:hAnsiTheme="majorBidi" w:cstheme="majorBidi"/>
          <w:b/>
          <w:bCs/>
          <w:sz w:val="24"/>
          <w:szCs w:val="24"/>
        </w:rPr>
        <w:t xml:space="preserve"> </w:t>
      </w:r>
      <w:r w:rsidRPr="004D2058">
        <w:rPr>
          <w:rFonts w:asciiTheme="majorBidi" w:hAnsiTheme="majorBidi" w:cstheme="majorBidi"/>
          <w:sz w:val="24"/>
          <w:szCs w:val="24"/>
        </w:rPr>
        <w:t>was</w:t>
      </w:r>
      <w:r w:rsidRPr="004D2058">
        <w:rPr>
          <w:rFonts w:asciiTheme="majorBidi" w:hAnsiTheme="majorBidi" w:cstheme="majorBidi"/>
          <w:b/>
          <w:bCs/>
          <w:sz w:val="24"/>
          <w:szCs w:val="24"/>
        </w:rPr>
        <w:t xml:space="preserve"> </w:t>
      </w:r>
      <w:r w:rsidRPr="004D2058">
        <w:rPr>
          <w:rFonts w:asciiTheme="majorBidi" w:hAnsiTheme="majorBidi" w:cstheme="majorBidi"/>
          <w:sz w:val="24"/>
          <w:szCs w:val="24"/>
        </w:rPr>
        <w:t>carried</w:t>
      </w:r>
      <w:r w:rsidRPr="004D2058">
        <w:rPr>
          <w:rFonts w:asciiTheme="majorBidi" w:hAnsiTheme="majorBidi" w:cstheme="majorBidi"/>
          <w:b/>
          <w:bCs/>
          <w:sz w:val="24"/>
          <w:szCs w:val="24"/>
        </w:rPr>
        <w:t xml:space="preserve"> </w:t>
      </w:r>
      <w:r w:rsidRPr="004D2058">
        <w:rPr>
          <w:rFonts w:asciiTheme="majorBidi" w:hAnsiTheme="majorBidi" w:cstheme="majorBidi"/>
          <w:sz w:val="24"/>
          <w:szCs w:val="24"/>
        </w:rPr>
        <w:t>out in different volumetric flow rates (9, 14, 19, and 24 L/sec) to study the effect of changing the volumetric flow rate on the discharging time.</w:t>
      </w:r>
    </w:p>
    <w:p w:rsidR="004D2058" w:rsidRPr="004D2058" w:rsidRDefault="004D2058" w:rsidP="001E24A7">
      <w:pPr>
        <w:jc w:val="both"/>
        <w:rPr>
          <w:rFonts w:asciiTheme="majorBidi" w:hAnsiTheme="majorBidi" w:cstheme="majorBidi"/>
          <w:sz w:val="24"/>
          <w:szCs w:val="24"/>
        </w:rPr>
      </w:pPr>
      <w:r w:rsidRPr="004D2058">
        <w:rPr>
          <w:rFonts w:asciiTheme="majorBidi" w:hAnsiTheme="majorBidi" w:cstheme="majorBidi"/>
          <w:sz w:val="24"/>
          <w:szCs w:val="24"/>
        </w:rPr>
        <w:t xml:space="preserve">Figure </w:t>
      </w:r>
      <w:r>
        <w:rPr>
          <w:rFonts w:asciiTheme="majorBidi" w:hAnsiTheme="majorBidi" w:cstheme="majorBidi"/>
          <w:sz w:val="24"/>
          <w:szCs w:val="24"/>
        </w:rPr>
        <w:t>8</w:t>
      </w:r>
      <w:r w:rsidRPr="004D2058">
        <w:rPr>
          <w:rFonts w:asciiTheme="majorBidi" w:hAnsiTheme="majorBidi" w:cstheme="majorBidi"/>
          <w:sz w:val="24"/>
          <w:szCs w:val="24"/>
        </w:rPr>
        <w:t xml:space="preserve"> displays the temperature distribution over a period of time. It was observed that the discharging time also decreased to reach 35</w:t>
      </w:r>
      <w:r>
        <w:rPr>
          <w:rFonts w:asciiTheme="majorBidi" w:hAnsiTheme="majorBidi" w:cstheme="majorBidi"/>
          <w:sz w:val="24"/>
          <w:szCs w:val="24"/>
        </w:rPr>
        <w:t xml:space="preserve"> </w:t>
      </w:r>
      <w:r w:rsidRPr="004D2058">
        <w:rPr>
          <w:rFonts w:asciiTheme="majorBidi" w:hAnsiTheme="majorBidi" w:cstheme="majorBidi"/>
          <w:sz w:val="24"/>
          <w:szCs w:val="24"/>
        </w:rPr>
        <w:t xml:space="preserve">°C with the increase in volumetric flow rate of HTF, due to increase heat transfer coefficient that lead to increase heat transfer process. The percent decreased were 28.5%, 53.5%, and 57.14% when the flow rate was increased to 14, 19, and 24 L/sec respectively [16]. </w:t>
      </w:r>
    </w:p>
    <w:p w:rsidR="00D54073" w:rsidRDefault="00D54073" w:rsidP="001E24A7">
      <w:pPr>
        <w:jc w:val="both"/>
        <w:rPr>
          <w:rFonts w:asciiTheme="majorBidi" w:eastAsia="Calibri" w:hAnsiTheme="majorBidi" w:cstheme="majorBidi"/>
          <w:color w:val="000000" w:themeColor="text1"/>
          <w:sz w:val="20"/>
          <w:szCs w:val="20"/>
        </w:rPr>
      </w:pPr>
    </w:p>
    <w:p w:rsidR="004D2058" w:rsidRDefault="004D2058" w:rsidP="001E24A7">
      <w:pPr>
        <w:jc w:val="both"/>
        <w:rPr>
          <w:rFonts w:asciiTheme="majorBidi" w:eastAsia="Calibri" w:hAnsiTheme="majorBidi" w:cstheme="majorBidi"/>
          <w:noProof/>
          <w:color w:val="000000" w:themeColor="text1"/>
          <w:sz w:val="20"/>
          <w:szCs w:val="20"/>
          <w:lang w:val="en-US"/>
        </w:rPr>
      </w:pPr>
      <w:r>
        <w:rPr>
          <w:rFonts w:asciiTheme="majorBidi" w:eastAsia="Calibri" w:hAnsiTheme="majorBidi" w:cstheme="majorBidi"/>
          <w:noProof/>
          <w:color w:val="000000" w:themeColor="text1"/>
          <w:sz w:val="20"/>
          <w:szCs w:val="20"/>
          <w:lang w:val="en-US"/>
        </w:rPr>
        <w:drawing>
          <wp:inline distT="0" distB="0" distL="0" distR="0" wp14:anchorId="10B084A1" wp14:editId="5EDCDD78">
            <wp:extent cx="2371724" cy="2438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3270" cy="2439989"/>
                    </a:xfrm>
                    <a:prstGeom prst="rect">
                      <a:avLst/>
                    </a:prstGeom>
                    <a:noFill/>
                  </pic:spPr>
                </pic:pic>
              </a:graphicData>
            </a:graphic>
          </wp:inline>
        </w:drawing>
      </w:r>
    </w:p>
    <w:p w:rsidR="004D2058" w:rsidRDefault="004D2058" w:rsidP="001E24A7">
      <w:pPr>
        <w:jc w:val="both"/>
        <w:rPr>
          <w:rFonts w:asciiTheme="majorBidi" w:hAnsiTheme="majorBidi" w:cstheme="majorBidi"/>
          <w:sz w:val="20"/>
          <w:szCs w:val="20"/>
        </w:rPr>
      </w:pPr>
      <w:r w:rsidRPr="004D2058">
        <w:rPr>
          <w:rFonts w:asciiTheme="majorBidi" w:hAnsiTheme="majorBidi" w:cstheme="majorBidi"/>
          <w:sz w:val="20"/>
          <w:szCs w:val="20"/>
        </w:rPr>
        <w:t>Fig.</w:t>
      </w:r>
      <w:r>
        <w:rPr>
          <w:rFonts w:asciiTheme="majorBidi" w:hAnsiTheme="majorBidi" w:cstheme="majorBidi"/>
          <w:sz w:val="20"/>
          <w:szCs w:val="20"/>
        </w:rPr>
        <w:t xml:space="preserve"> 8:</w:t>
      </w:r>
      <w:r w:rsidRPr="004D2058">
        <w:rPr>
          <w:rFonts w:asciiTheme="majorBidi" w:hAnsiTheme="majorBidi" w:cstheme="majorBidi"/>
          <w:sz w:val="20"/>
          <w:szCs w:val="20"/>
        </w:rPr>
        <w:t xml:space="preserve"> Effect of HTF Flow Rate on Charging time at L1</w:t>
      </w:r>
    </w:p>
    <w:p w:rsidR="004D2058" w:rsidRDefault="004D2058" w:rsidP="001E24A7">
      <w:pPr>
        <w:jc w:val="both"/>
        <w:rPr>
          <w:rFonts w:asciiTheme="majorBidi" w:hAnsiTheme="majorBidi" w:cstheme="majorBidi"/>
          <w:sz w:val="20"/>
          <w:szCs w:val="20"/>
        </w:rPr>
      </w:pPr>
    </w:p>
    <w:p w:rsidR="004D2058" w:rsidRDefault="004D2058" w:rsidP="001E24A7">
      <w:pPr>
        <w:jc w:val="both"/>
        <w:rPr>
          <w:rFonts w:asciiTheme="majorBidi" w:hAnsiTheme="majorBidi" w:cstheme="majorBidi"/>
          <w:b/>
          <w:bCs/>
          <w:sz w:val="24"/>
          <w:szCs w:val="24"/>
        </w:rPr>
      </w:pPr>
      <w:r w:rsidRPr="00525956">
        <w:rPr>
          <w:rFonts w:asciiTheme="majorBidi" w:hAnsiTheme="majorBidi" w:cstheme="majorBidi"/>
          <w:b/>
          <w:bCs/>
          <w:sz w:val="24"/>
          <w:szCs w:val="24"/>
        </w:rPr>
        <w:lastRenderedPageBreak/>
        <w:t>Conclusion</w:t>
      </w:r>
    </w:p>
    <w:p w:rsidR="004D2058" w:rsidRPr="0081066C" w:rsidRDefault="004D2058" w:rsidP="001E24A7">
      <w:pPr>
        <w:jc w:val="both"/>
        <w:rPr>
          <w:rFonts w:asciiTheme="majorBidi" w:hAnsiTheme="majorBidi" w:cstheme="majorBidi"/>
          <w:sz w:val="24"/>
          <w:szCs w:val="24"/>
        </w:rPr>
      </w:pPr>
      <w:r>
        <w:rPr>
          <w:rFonts w:asciiTheme="majorBidi" w:hAnsiTheme="majorBidi" w:cstheme="majorBidi"/>
          <w:sz w:val="24"/>
          <w:szCs w:val="24"/>
        </w:rPr>
        <w:t xml:space="preserve">Thermal energy storage </w:t>
      </w:r>
      <w:r w:rsidRPr="0081066C">
        <w:rPr>
          <w:rFonts w:asciiTheme="majorBidi" w:hAnsiTheme="majorBidi" w:cstheme="majorBidi"/>
          <w:sz w:val="24"/>
          <w:szCs w:val="24"/>
        </w:rPr>
        <w:t>system was studied</w:t>
      </w:r>
      <w:r>
        <w:rPr>
          <w:rFonts w:asciiTheme="majorBidi" w:hAnsiTheme="majorBidi" w:cstheme="majorBidi"/>
          <w:sz w:val="24"/>
          <w:szCs w:val="24"/>
        </w:rPr>
        <w:t xml:space="preserve"> with storage sensible and latent heat in PCM with the air used as working fluid. </w:t>
      </w:r>
      <w:r w:rsidRPr="0022228F">
        <w:rPr>
          <w:rFonts w:asciiTheme="majorBidi" w:hAnsiTheme="majorBidi" w:cstheme="majorBidi"/>
          <w:sz w:val="24"/>
          <w:szCs w:val="24"/>
        </w:rPr>
        <w:t>It is concluded</w:t>
      </w:r>
      <w:r>
        <w:rPr>
          <w:rFonts w:asciiTheme="majorBidi" w:hAnsiTheme="majorBidi" w:cstheme="majorBidi"/>
          <w:sz w:val="24"/>
          <w:szCs w:val="24"/>
        </w:rPr>
        <w:t xml:space="preserve"> </w:t>
      </w:r>
      <w:r w:rsidRPr="0022228F">
        <w:rPr>
          <w:rFonts w:asciiTheme="majorBidi" w:hAnsiTheme="majorBidi" w:cstheme="majorBidi"/>
          <w:sz w:val="24"/>
          <w:szCs w:val="24"/>
        </w:rPr>
        <w:t xml:space="preserve">that the </w:t>
      </w:r>
      <w:r>
        <w:rPr>
          <w:rFonts w:asciiTheme="majorBidi" w:hAnsiTheme="majorBidi" w:cstheme="majorBidi"/>
          <w:sz w:val="24"/>
          <w:szCs w:val="24"/>
        </w:rPr>
        <w:t>volumetric</w:t>
      </w:r>
      <w:r w:rsidRPr="0022228F">
        <w:rPr>
          <w:rFonts w:asciiTheme="majorBidi" w:hAnsiTheme="majorBidi" w:cstheme="majorBidi"/>
          <w:sz w:val="24"/>
          <w:szCs w:val="24"/>
        </w:rPr>
        <w:t xml:space="preserve"> flow rate has significant effect on the</w:t>
      </w:r>
      <w:r>
        <w:rPr>
          <w:rFonts w:asciiTheme="majorBidi" w:hAnsiTheme="majorBidi" w:cstheme="majorBidi"/>
          <w:sz w:val="24"/>
          <w:szCs w:val="24"/>
        </w:rPr>
        <w:t xml:space="preserve"> </w:t>
      </w:r>
      <w:r w:rsidRPr="0022228F">
        <w:rPr>
          <w:rFonts w:asciiTheme="majorBidi" w:hAnsiTheme="majorBidi" w:cstheme="majorBidi"/>
          <w:sz w:val="24"/>
          <w:szCs w:val="24"/>
        </w:rPr>
        <w:t xml:space="preserve">heat extraction rate from the </w:t>
      </w:r>
      <w:r>
        <w:rPr>
          <w:rFonts w:asciiTheme="majorBidi" w:hAnsiTheme="majorBidi" w:cstheme="majorBidi"/>
          <w:sz w:val="24"/>
          <w:szCs w:val="24"/>
        </w:rPr>
        <w:t xml:space="preserve">air and heat recovered to the air </w:t>
      </w:r>
      <w:r w:rsidRPr="0022228F">
        <w:rPr>
          <w:rFonts w:asciiTheme="majorBidi" w:hAnsiTheme="majorBidi" w:cstheme="majorBidi"/>
          <w:sz w:val="24"/>
          <w:szCs w:val="24"/>
        </w:rPr>
        <w:t>which in</w:t>
      </w:r>
      <w:r>
        <w:rPr>
          <w:rFonts w:asciiTheme="majorBidi" w:hAnsiTheme="majorBidi" w:cstheme="majorBidi"/>
          <w:sz w:val="24"/>
          <w:szCs w:val="24"/>
        </w:rPr>
        <w:t xml:space="preserve"> </w:t>
      </w:r>
      <w:r w:rsidRPr="0022228F">
        <w:rPr>
          <w:rFonts w:asciiTheme="majorBidi" w:hAnsiTheme="majorBidi" w:cstheme="majorBidi"/>
          <w:sz w:val="24"/>
          <w:szCs w:val="24"/>
        </w:rPr>
        <w:t>turn affects the rate of charging</w:t>
      </w:r>
      <w:r>
        <w:rPr>
          <w:rFonts w:asciiTheme="majorBidi" w:hAnsiTheme="majorBidi" w:cstheme="majorBidi"/>
          <w:sz w:val="24"/>
          <w:szCs w:val="24"/>
        </w:rPr>
        <w:t xml:space="preserve"> and </w:t>
      </w:r>
      <w:r w:rsidRPr="0081066C">
        <w:rPr>
          <w:rFonts w:asciiTheme="majorBidi" w:hAnsiTheme="majorBidi" w:cstheme="majorBidi"/>
          <w:sz w:val="24"/>
          <w:szCs w:val="24"/>
        </w:rPr>
        <w:t xml:space="preserve">discharging of the TES tank. </w:t>
      </w:r>
    </w:p>
    <w:p w:rsidR="004D2058" w:rsidRPr="00E20C7C" w:rsidRDefault="004D2058" w:rsidP="001E24A7">
      <w:pPr>
        <w:jc w:val="both"/>
        <w:rPr>
          <w:rFonts w:asciiTheme="majorBidi" w:hAnsiTheme="majorBidi" w:cstheme="majorBidi"/>
          <w:sz w:val="24"/>
          <w:szCs w:val="24"/>
        </w:rPr>
      </w:pPr>
      <w:r w:rsidRPr="0081066C">
        <w:rPr>
          <w:rFonts w:asciiTheme="majorBidi" w:hAnsiTheme="majorBidi" w:cstheme="majorBidi"/>
          <w:sz w:val="24"/>
          <w:szCs w:val="24"/>
        </w:rPr>
        <w:t xml:space="preserve">Initially, </w:t>
      </w:r>
      <w:proofErr w:type="spellStart"/>
      <w:r w:rsidRPr="0081066C">
        <w:rPr>
          <w:rFonts w:asciiTheme="majorBidi" w:hAnsiTheme="majorBidi" w:cstheme="majorBidi"/>
          <w:sz w:val="24"/>
          <w:szCs w:val="24"/>
        </w:rPr>
        <w:t>Tp</w:t>
      </w:r>
      <w:proofErr w:type="spellEnd"/>
      <w:r w:rsidRPr="0081066C">
        <w:rPr>
          <w:rFonts w:asciiTheme="majorBidi" w:hAnsiTheme="majorBidi" w:cstheme="majorBidi"/>
          <w:sz w:val="24"/>
          <w:szCs w:val="24"/>
        </w:rPr>
        <w:t xml:space="preserve"> was increased rapidly until reaching the phase change temperature at which it approximately remained constant until the phase change finished and then increased until reaching</w:t>
      </w:r>
      <w:r w:rsidRPr="00E20C7C">
        <w:rPr>
          <w:rFonts w:asciiTheme="majorBidi" w:hAnsiTheme="majorBidi" w:cstheme="majorBidi"/>
          <w:sz w:val="24"/>
          <w:szCs w:val="24"/>
        </w:rPr>
        <w:t xml:space="preserve"> the inlet HTF temperature.</w:t>
      </w:r>
    </w:p>
    <w:p w:rsidR="004D2058" w:rsidRPr="00E20C7C" w:rsidRDefault="004D2058" w:rsidP="001E24A7">
      <w:pPr>
        <w:jc w:val="both"/>
        <w:rPr>
          <w:rFonts w:asciiTheme="majorBidi" w:hAnsiTheme="majorBidi" w:cstheme="majorBidi"/>
          <w:sz w:val="24"/>
          <w:szCs w:val="24"/>
        </w:rPr>
      </w:pPr>
      <w:r w:rsidRPr="00E20C7C">
        <w:rPr>
          <w:rFonts w:asciiTheme="majorBidi" w:hAnsiTheme="majorBidi" w:cstheme="majorBidi"/>
          <w:sz w:val="24"/>
          <w:szCs w:val="24"/>
        </w:rPr>
        <w:t>In discharging</w:t>
      </w:r>
      <w:r w:rsidRPr="0081066C">
        <w:rPr>
          <w:rFonts w:asciiTheme="majorBidi" w:hAnsiTheme="majorBidi" w:cstheme="majorBidi"/>
          <w:sz w:val="24"/>
          <w:szCs w:val="24"/>
        </w:rPr>
        <w:t xml:space="preserve">, </w:t>
      </w:r>
      <w:proofErr w:type="spellStart"/>
      <w:r w:rsidRPr="0081066C">
        <w:rPr>
          <w:rFonts w:asciiTheme="majorBidi" w:hAnsiTheme="majorBidi" w:cstheme="majorBidi"/>
          <w:sz w:val="24"/>
          <w:szCs w:val="24"/>
        </w:rPr>
        <w:t>Tp</w:t>
      </w:r>
      <w:proofErr w:type="spellEnd"/>
      <w:r w:rsidRPr="0081066C">
        <w:rPr>
          <w:rFonts w:asciiTheme="majorBidi" w:hAnsiTheme="majorBidi" w:cstheme="majorBidi"/>
          <w:sz w:val="24"/>
          <w:szCs w:val="24"/>
        </w:rPr>
        <w:t xml:space="preserve"> initially decreased rapidly until it reached the phase change region at which </w:t>
      </w:r>
      <w:proofErr w:type="spellStart"/>
      <w:r w:rsidRPr="0081066C">
        <w:rPr>
          <w:rFonts w:asciiTheme="majorBidi" w:hAnsiTheme="majorBidi" w:cstheme="majorBidi"/>
          <w:sz w:val="24"/>
          <w:szCs w:val="24"/>
        </w:rPr>
        <w:t>Tp</w:t>
      </w:r>
      <w:proofErr w:type="spellEnd"/>
      <w:r w:rsidRPr="0081066C">
        <w:rPr>
          <w:rFonts w:asciiTheme="majorBidi" w:hAnsiTheme="majorBidi" w:cstheme="majorBidi"/>
          <w:sz w:val="24"/>
          <w:szCs w:val="24"/>
        </w:rPr>
        <w:t xml:space="preserve"> remained approximately constant and then it continuously decreased until it reached 35</w:t>
      </w:r>
      <w:r>
        <w:rPr>
          <w:rFonts w:asciiTheme="majorBidi" w:hAnsiTheme="majorBidi" w:cstheme="majorBidi"/>
          <w:sz w:val="24"/>
          <w:szCs w:val="24"/>
        </w:rPr>
        <w:t xml:space="preserve"> </w:t>
      </w:r>
      <w:r w:rsidRPr="0081066C">
        <w:rPr>
          <w:rFonts w:asciiTheme="majorBidi" w:hAnsiTheme="majorBidi" w:cstheme="majorBidi"/>
          <w:sz w:val="24"/>
          <w:szCs w:val="24"/>
        </w:rPr>
        <w:t>°C.</w:t>
      </w:r>
    </w:p>
    <w:p w:rsidR="001E24A7" w:rsidRDefault="004D2058" w:rsidP="001E24A7">
      <w:pPr>
        <w:jc w:val="both"/>
        <w:rPr>
          <w:rFonts w:asciiTheme="majorBidi" w:hAnsiTheme="majorBidi" w:cstheme="majorBidi"/>
          <w:sz w:val="24"/>
          <w:szCs w:val="24"/>
        </w:rPr>
      </w:pPr>
      <w:r w:rsidRPr="001E18DB">
        <w:rPr>
          <w:rFonts w:asciiTheme="majorBidi" w:hAnsiTheme="majorBidi" w:cstheme="majorBidi"/>
          <w:sz w:val="24"/>
          <w:szCs w:val="24"/>
        </w:rPr>
        <w:t>Charging and discharging time decreased with increase</w:t>
      </w:r>
      <w:r w:rsidR="001E24A7">
        <w:rPr>
          <w:rFonts w:asciiTheme="majorBidi" w:hAnsiTheme="majorBidi" w:cstheme="majorBidi"/>
          <w:sz w:val="24"/>
          <w:szCs w:val="24"/>
        </w:rPr>
        <w:t xml:space="preserve">  volumetric flow rate Q from 9 to 24</w:t>
      </w:r>
      <w:r w:rsidRPr="001E18DB">
        <w:rPr>
          <w:rFonts w:asciiTheme="majorBidi" w:hAnsiTheme="majorBidi" w:cstheme="majorBidi"/>
          <w:sz w:val="24"/>
          <w:szCs w:val="24"/>
        </w:rPr>
        <w:t xml:space="preserve"> L/s by 27.9% and 57.14% respectively, and it decreased about 38.8%.with increase of HTF inlet temperature from 65 to 80</w:t>
      </w:r>
      <w:r>
        <w:rPr>
          <w:rFonts w:asciiTheme="majorBidi" w:hAnsiTheme="majorBidi" w:cstheme="majorBidi"/>
          <w:sz w:val="24"/>
          <w:szCs w:val="24"/>
        </w:rPr>
        <w:t xml:space="preserve"> </w:t>
      </w:r>
      <w:r w:rsidRPr="001E18DB">
        <w:rPr>
          <w:rFonts w:asciiTheme="majorBidi" w:hAnsiTheme="majorBidi" w:cstheme="majorBidi"/>
          <w:sz w:val="24"/>
          <w:szCs w:val="24"/>
        </w:rPr>
        <w:t>°C.</w:t>
      </w:r>
      <w:r w:rsidR="001E24A7">
        <w:rPr>
          <w:rFonts w:asciiTheme="majorBidi" w:hAnsiTheme="majorBidi" w:cstheme="majorBidi"/>
          <w:sz w:val="24"/>
          <w:szCs w:val="24"/>
        </w:rPr>
        <w:t xml:space="preserve"> Therefore, the high rate of charging and discharging process can achieved with high flow rate and high inlet temperature of HTF.</w:t>
      </w:r>
    </w:p>
    <w:p w:rsidR="001E24A7" w:rsidRDefault="001E24A7" w:rsidP="001E24A7">
      <w:pPr>
        <w:jc w:val="both"/>
        <w:rPr>
          <w:rFonts w:asciiTheme="majorBidi" w:hAnsiTheme="majorBidi" w:cstheme="majorBidi"/>
          <w:sz w:val="24"/>
          <w:szCs w:val="24"/>
        </w:rPr>
      </w:pPr>
    </w:p>
    <w:p w:rsidR="001E24A7" w:rsidRPr="001E24A7" w:rsidRDefault="001E24A7" w:rsidP="001E24A7">
      <w:pPr>
        <w:jc w:val="both"/>
        <w:rPr>
          <w:rFonts w:asciiTheme="majorBidi" w:hAnsiTheme="majorBidi" w:cstheme="majorBidi"/>
          <w:b/>
          <w:bCs/>
          <w:sz w:val="24"/>
          <w:szCs w:val="24"/>
        </w:rPr>
      </w:pPr>
      <w:r w:rsidRPr="001E24A7">
        <w:rPr>
          <w:rFonts w:asciiTheme="majorBidi" w:hAnsiTheme="majorBidi" w:cstheme="majorBidi"/>
          <w:b/>
          <w:bCs/>
          <w:sz w:val="24"/>
          <w:szCs w:val="24"/>
        </w:rPr>
        <w:t xml:space="preserve">Nomenclature and </w:t>
      </w:r>
      <w:proofErr w:type="spellStart"/>
      <w:r w:rsidRPr="001E24A7">
        <w:rPr>
          <w:rFonts w:asciiTheme="majorBidi" w:hAnsiTheme="majorBidi" w:cstheme="majorBidi"/>
          <w:b/>
          <w:bCs/>
          <w:sz w:val="24"/>
          <w:szCs w:val="24"/>
        </w:rPr>
        <w:t>Abrevations</w:t>
      </w:r>
      <w:proofErr w:type="spellEnd"/>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TES</w:t>
      </w:r>
      <w:r w:rsidRPr="001E24A7">
        <w:rPr>
          <w:rFonts w:asciiTheme="majorBidi" w:hAnsiTheme="majorBidi" w:cstheme="majorBidi"/>
          <w:sz w:val="24"/>
          <w:szCs w:val="24"/>
        </w:rPr>
        <w:tab/>
        <w:t xml:space="preserve">Thermal Energy Storage </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HTF</w:t>
      </w:r>
      <w:r w:rsidRPr="001E24A7">
        <w:rPr>
          <w:rFonts w:asciiTheme="majorBidi" w:hAnsiTheme="majorBidi" w:cstheme="majorBidi"/>
          <w:sz w:val="24"/>
          <w:szCs w:val="24"/>
        </w:rPr>
        <w:tab/>
        <w:t>Heat Transfer Fluid</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PCM</w:t>
      </w:r>
      <w:r w:rsidRPr="001E24A7">
        <w:rPr>
          <w:rFonts w:asciiTheme="majorBidi" w:hAnsiTheme="majorBidi" w:cstheme="majorBidi"/>
          <w:sz w:val="24"/>
          <w:szCs w:val="24"/>
        </w:rPr>
        <w:tab/>
        <w:t>Phase Change Material</w:t>
      </w:r>
    </w:p>
    <w:p w:rsidR="001E24A7" w:rsidRPr="001E24A7" w:rsidRDefault="001E24A7" w:rsidP="001E24A7">
      <w:pPr>
        <w:jc w:val="both"/>
        <w:rPr>
          <w:rFonts w:asciiTheme="majorBidi" w:hAnsiTheme="majorBidi" w:cstheme="majorBidi"/>
          <w:sz w:val="24"/>
          <w:szCs w:val="24"/>
        </w:rPr>
      </w:pPr>
      <w:proofErr w:type="spellStart"/>
      <w:r w:rsidRPr="001E24A7">
        <w:rPr>
          <w:rFonts w:asciiTheme="majorBidi" w:hAnsiTheme="majorBidi" w:cstheme="majorBidi"/>
          <w:sz w:val="24"/>
          <w:szCs w:val="24"/>
        </w:rPr>
        <w:t>Tp</w:t>
      </w:r>
      <w:proofErr w:type="spellEnd"/>
      <w:r w:rsidRPr="001E24A7">
        <w:rPr>
          <w:rFonts w:asciiTheme="majorBidi" w:hAnsiTheme="majorBidi" w:cstheme="majorBidi"/>
          <w:sz w:val="24"/>
          <w:szCs w:val="24"/>
        </w:rPr>
        <w:tab/>
        <w:t>Temperature of PCM (°C)</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HDPE</w:t>
      </w:r>
      <w:r w:rsidRPr="001E24A7">
        <w:rPr>
          <w:rFonts w:asciiTheme="majorBidi" w:hAnsiTheme="majorBidi" w:cstheme="majorBidi"/>
          <w:sz w:val="24"/>
          <w:szCs w:val="24"/>
        </w:rPr>
        <w:tab/>
        <w:t>High Density Poly Ethylene</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L1</w:t>
      </w:r>
      <w:r w:rsidRPr="001E24A7">
        <w:rPr>
          <w:rFonts w:asciiTheme="majorBidi" w:hAnsiTheme="majorBidi" w:cstheme="majorBidi"/>
          <w:sz w:val="24"/>
          <w:szCs w:val="24"/>
        </w:rPr>
        <w:tab/>
        <w:t xml:space="preserve">The PCM in capsule at layer one </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L2</w:t>
      </w:r>
      <w:r w:rsidRPr="001E24A7">
        <w:rPr>
          <w:rFonts w:asciiTheme="majorBidi" w:hAnsiTheme="majorBidi" w:cstheme="majorBidi"/>
          <w:sz w:val="24"/>
          <w:szCs w:val="24"/>
        </w:rPr>
        <w:tab/>
        <w:t>The PCM in capsule at layer two</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L3</w:t>
      </w:r>
      <w:r w:rsidRPr="001E24A7">
        <w:rPr>
          <w:rFonts w:asciiTheme="majorBidi" w:hAnsiTheme="majorBidi" w:cstheme="majorBidi"/>
          <w:sz w:val="24"/>
          <w:szCs w:val="24"/>
        </w:rPr>
        <w:tab/>
        <w:t>The PCM in capsule at layer three</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L4</w:t>
      </w:r>
      <w:r w:rsidRPr="001E24A7">
        <w:rPr>
          <w:rFonts w:asciiTheme="majorBidi" w:hAnsiTheme="majorBidi" w:cstheme="majorBidi"/>
          <w:sz w:val="24"/>
          <w:szCs w:val="24"/>
        </w:rPr>
        <w:tab/>
        <w:t>The PCM in capsule at layer four.</w:t>
      </w:r>
    </w:p>
    <w:p w:rsidR="001E24A7" w:rsidRP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Q</w:t>
      </w:r>
      <w:r w:rsidRPr="001E24A7">
        <w:rPr>
          <w:rFonts w:asciiTheme="majorBidi" w:hAnsiTheme="majorBidi" w:cstheme="majorBidi"/>
          <w:sz w:val="24"/>
          <w:szCs w:val="24"/>
        </w:rPr>
        <w:tab/>
        <w:t>Volumetric Flow Rate (</w:t>
      </w:r>
      <w:proofErr w:type="spellStart"/>
      <w:r w:rsidRPr="001E24A7">
        <w:rPr>
          <w:rFonts w:asciiTheme="majorBidi" w:hAnsiTheme="majorBidi" w:cstheme="majorBidi"/>
          <w:sz w:val="24"/>
          <w:szCs w:val="24"/>
        </w:rPr>
        <w:t>Liter</w:t>
      </w:r>
      <w:proofErr w:type="spellEnd"/>
      <w:r w:rsidRPr="001E24A7">
        <w:rPr>
          <w:rFonts w:asciiTheme="majorBidi" w:hAnsiTheme="majorBidi" w:cstheme="majorBidi"/>
          <w:sz w:val="24"/>
          <w:szCs w:val="24"/>
        </w:rPr>
        <w:t>/s)</w:t>
      </w:r>
    </w:p>
    <w:p w:rsidR="001E24A7" w:rsidRDefault="001E24A7" w:rsidP="001E24A7">
      <w:pPr>
        <w:jc w:val="both"/>
        <w:rPr>
          <w:rFonts w:asciiTheme="majorBidi" w:hAnsiTheme="majorBidi" w:cstheme="majorBidi"/>
          <w:sz w:val="24"/>
          <w:szCs w:val="24"/>
        </w:rPr>
      </w:pPr>
      <w:r w:rsidRPr="001E24A7">
        <w:rPr>
          <w:rFonts w:asciiTheme="majorBidi" w:hAnsiTheme="majorBidi" w:cstheme="majorBidi"/>
          <w:sz w:val="24"/>
          <w:szCs w:val="24"/>
        </w:rPr>
        <w:t xml:space="preserve">s          </w:t>
      </w:r>
      <w:r>
        <w:rPr>
          <w:rFonts w:asciiTheme="majorBidi" w:hAnsiTheme="majorBidi" w:cstheme="majorBidi"/>
          <w:sz w:val="24"/>
          <w:szCs w:val="24"/>
        </w:rPr>
        <w:t xml:space="preserve"> </w:t>
      </w:r>
      <w:r w:rsidRPr="001E24A7">
        <w:rPr>
          <w:rFonts w:asciiTheme="majorBidi" w:hAnsiTheme="majorBidi" w:cstheme="majorBidi"/>
          <w:sz w:val="24"/>
          <w:szCs w:val="24"/>
        </w:rPr>
        <w:t>Second</w:t>
      </w:r>
    </w:p>
    <w:p w:rsidR="001E24A7" w:rsidRPr="001E24A7" w:rsidRDefault="001E24A7" w:rsidP="001E24A7">
      <w:pPr>
        <w:jc w:val="both"/>
        <w:rPr>
          <w:rFonts w:asciiTheme="majorBidi" w:hAnsiTheme="majorBidi" w:cstheme="majorBidi"/>
          <w:b/>
          <w:bCs/>
          <w:sz w:val="24"/>
          <w:szCs w:val="24"/>
          <w:lang w:val="en-US"/>
        </w:rPr>
      </w:pPr>
      <w:r w:rsidRPr="001E24A7">
        <w:rPr>
          <w:rFonts w:asciiTheme="majorBidi" w:hAnsiTheme="majorBidi" w:cstheme="majorBidi"/>
          <w:b/>
          <w:bCs/>
          <w:sz w:val="24"/>
          <w:szCs w:val="24"/>
          <w:lang w:val="en-US"/>
        </w:rPr>
        <w:lastRenderedPageBreak/>
        <w:t>References</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Dincer</w:t>
      </w:r>
      <w:proofErr w:type="spellEnd"/>
      <w:r w:rsidRPr="003F049A">
        <w:rPr>
          <w:rFonts w:asciiTheme="majorBidi" w:hAnsiTheme="majorBidi" w:cstheme="majorBidi"/>
          <w:sz w:val="24"/>
          <w:szCs w:val="24"/>
          <w:lang w:val="en-US"/>
        </w:rPr>
        <w:t xml:space="preserve"> I., and M.A. Rosen, 2011, "Thermal Energy Storage: Systems and Applications", 2</w:t>
      </w:r>
      <w:r w:rsidRPr="003F049A">
        <w:rPr>
          <w:rFonts w:asciiTheme="majorBidi" w:hAnsiTheme="majorBidi" w:cstheme="majorBidi"/>
          <w:sz w:val="24"/>
          <w:szCs w:val="24"/>
          <w:vertAlign w:val="superscript"/>
          <w:lang w:val="en-US"/>
        </w:rPr>
        <w:t>nd</w:t>
      </w:r>
      <w:r w:rsidRPr="003F049A">
        <w:rPr>
          <w:rFonts w:asciiTheme="majorBidi" w:hAnsiTheme="majorBidi" w:cstheme="majorBidi"/>
          <w:sz w:val="24"/>
          <w:szCs w:val="24"/>
          <w:lang w:val="en-US"/>
        </w:rPr>
        <w:t xml:space="preserve"> Ed., John Wiley &amp; Sons, Ltd.</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Regin</w:t>
      </w:r>
      <w:proofErr w:type="spellEnd"/>
      <w:r w:rsidRPr="003F049A">
        <w:rPr>
          <w:rFonts w:asciiTheme="majorBidi" w:hAnsiTheme="majorBidi" w:cstheme="majorBidi"/>
          <w:sz w:val="24"/>
          <w:szCs w:val="24"/>
          <w:lang w:val="en-US"/>
        </w:rPr>
        <w:t xml:space="preserve"> A. F.; </w:t>
      </w:r>
      <w:proofErr w:type="spellStart"/>
      <w:r w:rsidRPr="003F049A">
        <w:rPr>
          <w:rFonts w:asciiTheme="majorBidi" w:hAnsiTheme="majorBidi" w:cstheme="majorBidi"/>
          <w:sz w:val="24"/>
          <w:szCs w:val="24"/>
          <w:lang w:val="en-US"/>
        </w:rPr>
        <w:t>S.C.Solanki</w:t>
      </w:r>
      <w:proofErr w:type="spellEnd"/>
      <w:r w:rsidRPr="003F049A">
        <w:rPr>
          <w:rFonts w:asciiTheme="majorBidi" w:hAnsiTheme="majorBidi" w:cstheme="majorBidi"/>
          <w:sz w:val="24"/>
          <w:szCs w:val="24"/>
          <w:lang w:val="en-US"/>
        </w:rPr>
        <w:t xml:space="preserve">; and </w:t>
      </w:r>
      <w:proofErr w:type="spellStart"/>
      <w:r w:rsidRPr="003F049A">
        <w:rPr>
          <w:rFonts w:asciiTheme="majorBidi" w:hAnsiTheme="majorBidi" w:cstheme="majorBidi"/>
          <w:sz w:val="24"/>
          <w:szCs w:val="24"/>
          <w:lang w:val="en-US"/>
        </w:rPr>
        <w:t>J.S.Saini</w:t>
      </w:r>
      <w:proofErr w:type="spellEnd"/>
      <w:r w:rsidRPr="003F049A">
        <w:rPr>
          <w:rFonts w:asciiTheme="majorBidi" w:hAnsiTheme="majorBidi" w:cstheme="majorBidi"/>
          <w:sz w:val="24"/>
          <w:szCs w:val="24"/>
          <w:lang w:val="en-US"/>
        </w:rPr>
        <w:t>, 2008, "Heat Transfer Characteristics of Thermal Energy Storage System Using PCM Capsules: A Review', Renewable and Sustainable Energy Reviews, Vol. 12, P. 2438-2458.</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Regin</w:t>
      </w:r>
      <w:proofErr w:type="spellEnd"/>
      <w:r w:rsidRPr="003F049A">
        <w:rPr>
          <w:rFonts w:asciiTheme="majorBidi" w:hAnsiTheme="majorBidi" w:cstheme="majorBidi"/>
          <w:sz w:val="24"/>
          <w:szCs w:val="24"/>
          <w:lang w:val="en-US"/>
        </w:rPr>
        <w:t xml:space="preserve"> A. F.; S.C. Solanki; and J.S. Saini; 2009, "An Analysis of A Packed Bed Latent Heat Thermal Energy Storage System Using PCM Capsules: Numerical Investigation", Renewable Energy, Vol. 34, P. 1765-1773.</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Roxas-Dimaano</w:t>
      </w:r>
      <w:proofErr w:type="spellEnd"/>
      <w:r w:rsidRPr="003F049A">
        <w:rPr>
          <w:rFonts w:asciiTheme="majorBidi" w:hAnsiTheme="majorBidi" w:cstheme="majorBidi"/>
          <w:sz w:val="24"/>
          <w:szCs w:val="24"/>
          <w:lang w:val="en-US"/>
        </w:rPr>
        <w:t xml:space="preserve"> M.N., and </w:t>
      </w:r>
      <w:proofErr w:type="spellStart"/>
      <w:r w:rsidRPr="003F049A">
        <w:rPr>
          <w:rFonts w:asciiTheme="majorBidi" w:hAnsiTheme="majorBidi" w:cstheme="majorBidi"/>
          <w:sz w:val="24"/>
          <w:szCs w:val="24"/>
          <w:lang w:val="en-US"/>
        </w:rPr>
        <w:t>T.Watanabe</w:t>
      </w:r>
      <w:proofErr w:type="spellEnd"/>
      <w:r w:rsidRPr="003F049A">
        <w:rPr>
          <w:rFonts w:asciiTheme="majorBidi" w:hAnsiTheme="majorBidi" w:cstheme="majorBidi"/>
          <w:sz w:val="24"/>
          <w:szCs w:val="24"/>
          <w:lang w:val="en-US"/>
        </w:rPr>
        <w:t xml:space="preserve">, 2002, "The </w:t>
      </w:r>
      <w:proofErr w:type="spellStart"/>
      <w:r w:rsidRPr="003F049A">
        <w:rPr>
          <w:rFonts w:asciiTheme="majorBidi" w:hAnsiTheme="majorBidi" w:cstheme="majorBidi"/>
          <w:sz w:val="24"/>
          <w:szCs w:val="24"/>
          <w:lang w:val="en-US"/>
        </w:rPr>
        <w:t>capric</w:t>
      </w:r>
      <w:proofErr w:type="spellEnd"/>
      <w:r w:rsidRPr="003F049A">
        <w:rPr>
          <w:rFonts w:asciiTheme="majorBidi" w:hAnsiTheme="majorBidi" w:cstheme="majorBidi"/>
          <w:sz w:val="24"/>
          <w:szCs w:val="24"/>
          <w:lang w:val="en-US"/>
        </w:rPr>
        <w:t xml:space="preserve"> and </w:t>
      </w:r>
      <w:proofErr w:type="spellStart"/>
      <w:r w:rsidRPr="003F049A">
        <w:rPr>
          <w:rFonts w:asciiTheme="majorBidi" w:hAnsiTheme="majorBidi" w:cstheme="majorBidi"/>
          <w:sz w:val="24"/>
          <w:szCs w:val="24"/>
          <w:lang w:val="en-US"/>
        </w:rPr>
        <w:t>lauric</w:t>
      </w:r>
      <w:proofErr w:type="spellEnd"/>
      <w:r w:rsidRPr="003F049A">
        <w:rPr>
          <w:rFonts w:asciiTheme="majorBidi" w:hAnsiTheme="majorBidi" w:cstheme="majorBidi"/>
          <w:sz w:val="24"/>
          <w:szCs w:val="24"/>
          <w:lang w:val="en-US"/>
        </w:rPr>
        <w:t xml:space="preserve"> acid mixture with chemical additives as latent heat storage materials for cooling application, Energy Vol.27, P.869–888.</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r w:rsidRPr="003F049A">
        <w:rPr>
          <w:rFonts w:asciiTheme="majorBidi" w:hAnsiTheme="majorBidi" w:cstheme="majorBidi"/>
          <w:sz w:val="24"/>
          <w:szCs w:val="24"/>
          <w:lang w:val="en-US"/>
        </w:rPr>
        <w:t xml:space="preserve">Zhang Y., </w:t>
      </w:r>
      <w:proofErr w:type="spellStart"/>
      <w:r w:rsidRPr="003F049A">
        <w:rPr>
          <w:rFonts w:asciiTheme="majorBidi" w:hAnsiTheme="majorBidi" w:cstheme="majorBidi"/>
          <w:sz w:val="24"/>
          <w:szCs w:val="24"/>
          <w:lang w:val="en-US"/>
        </w:rPr>
        <w:t>G.Zhou</w:t>
      </w:r>
      <w:proofErr w:type="spellEnd"/>
      <w:r w:rsidRPr="003F049A">
        <w:rPr>
          <w:rFonts w:asciiTheme="majorBidi" w:hAnsiTheme="majorBidi" w:cstheme="majorBidi"/>
          <w:sz w:val="24"/>
          <w:szCs w:val="24"/>
          <w:lang w:val="en-US"/>
        </w:rPr>
        <w:t xml:space="preserve">, </w:t>
      </w:r>
      <w:proofErr w:type="spellStart"/>
      <w:r w:rsidRPr="003F049A">
        <w:rPr>
          <w:rFonts w:asciiTheme="majorBidi" w:hAnsiTheme="majorBidi" w:cstheme="majorBidi"/>
          <w:sz w:val="24"/>
          <w:szCs w:val="24"/>
          <w:lang w:val="en-US"/>
        </w:rPr>
        <w:t>K.Lin</w:t>
      </w:r>
      <w:proofErr w:type="spellEnd"/>
      <w:r w:rsidRPr="003F049A">
        <w:rPr>
          <w:rFonts w:asciiTheme="majorBidi" w:hAnsiTheme="majorBidi" w:cstheme="majorBidi"/>
          <w:sz w:val="24"/>
          <w:szCs w:val="24"/>
          <w:lang w:val="en-US"/>
        </w:rPr>
        <w:t xml:space="preserve">, </w:t>
      </w:r>
      <w:proofErr w:type="spellStart"/>
      <w:r w:rsidRPr="003F049A">
        <w:rPr>
          <w:rFonts w:asciiTheme="majorBidi" w:hAnsiTheme="majorBidi" w:cstheme="majorBidi"/>
          <w:sz w:val="24"/>
          <w:szCs w:val="24"/>
          <w:lang w:val="en-US"/>
        </w:rPr>
        <w:t>Q.Zhang</w:t>
      </w:r>
      <w:proofErr w:type="spellEnd"/>
      <w:r w:rsidRPr="003F049A">
        <w:rPr>
          <w:rFonts w:asciiTheme="majorBidi" w:hAnsiTheme="majorBidi" w:cstheme="majorBidi"/>
          <w:sz w:val="24"/>
          <w:szCs w:val="24"/>
          <w:lang w:val="en-US"/>
        </w:rPr>
        <w:t>, and D. Di, 2007, "Application of latent heat thermal energy storage in buildings: state-of-the-art and outlook", Building and Environment Vol.42, P.2197–2209.</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Abhat</w:t>
      </w:r>
      <w:proofErr w:type="spellEnd"/>
      <w:r w:rsidRPr="003F049A">
        <w:rPr>
          <w:rFonts w:asciiTheme="majorBidi" w:hAnsiTheme="majorBidi" w:cstheme="majorBidi"/>
          <w:sz w:val="24"/>
          <w:szCs w:val="24"/>
          <w:lang w:val="en-US"/>
        </w:rPr>
        <w:t xml:space="preserve"> A., 1983,</w:t>
      </w:r>
      <w:r w:rsidR="003F049A">
        <w:rPr>
          <w:rFonts w:asciiTheme="majorBidi" w:hAnsiTheme="majorBidi" w:cstheme="majorBidi"/>
          <w:sz w:val="24"/>
          <w:szCs w:val="24"/>
          <w:lang w:val="en-US"/>
        </w:rPr>
        <w:t xml:space="preserve"> </w:t>
      </w:r>
      <w:r w:rsidRPr="003F049A">
        <w:rPr>
          <w:rFonts w:asciiTheme="majorBidi" w:hAnsiTheme="majorBidi" w:cstheme="majorBidi"/>
          <w:sz w:val="24"/>
          <w:szCs w:val="24"/>
          <w:lang w:val="en-US"/>
        </w:rPr>
        <w:t>"Low temperature latent heat thermal energy storage: Heat storage materials", Solar Energy, V.30, No.4, P.313-331.</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r w:rsidRPr="003F049A">
        <w:rPr>
          <w:rFonts w:asciiTheme="majorBidi" w:hAnsiTheme="majorBidi" w:cstheme="majorBidi"/>
          <w:sz w:val="24"/>
          <w:szCs w:val="24"/>
          <w:lang w:val="en-US"/>
        </w:rPr>
        <w:t xml:space="preserve">Sharma S. D., and K. </w:t>
      </w:r>
      <w:proofErr w:type="spellStart"/>
      <w:r w:rsidRPr="003F049A">
        <w:rPr>
          <w:rFonts w:asciiTheme="majorBidi" w:hAnsiTheme="majorBidi" w:cstheme="majorBidi"/>
          <w:sz w:val="24"/>
          <w:szCs w:val="24"/>
          <w:lang w:val="en-US"/>
        </w:rPr>
        <w:t>Sagara</w:t>
      </w:r>
      <w:proofErr w:type="spellEnd"/>
      <w:r w:rsidRPr="003F049A">
        <w:rPr>
          <w:rFonts w:asciiTheme="majorBidi" w:hAnsiTheme="majorBidi" w:cstheme="majorBidi"/>
          <w:sz w:val="24"/>
          <w:szCs w:val="24"/>
          <w:lang w:val="en-US"/>
        </w:rPr>
        <w:t>, 2004,</w:t>
      </w:r>
      <w:r w:rsidR="003F049A">
        <w:rPr>
          <w:rFonts w:asciiTheme="majorBidi" w:hAnsiTheme="majorBidi" w:cstheme="majorBidi"/>
          <w:sz w:val="24"/>
          <w:szCs w:val="24"/>
          <w:lang w:val="en-US"/>
        </w:rPr>
        <w:t xml:space="preserve"> </w:t>
      </w:r>
      <w:r w:rsidRPr="003F049A">
        <w:rPr>
          <w:rFonts w:asciiTheme="majorBidi" w:hAnsiTheme="majorBidi" w:cstheme="majorBidi"/>
          <w:sz w:val="24"/>
          <w:szCs w:val="24"/>
          <w:lang w:val="en-US"/>
        </w:rPr>
        <w:t>"Latent heat storage material sand systems: a review", Int. J. Green Energy, Vol.2, P.1-56.</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Himran</w:t>
      </w:r>
      <w:proofErr w:type="spellEnd"/>
      <w:r w:rsidRPr="003F049A">
        <w:rPr>
          <w:rFonts w:asciiTheme="majorBidi" w:hAnsiTheme="majorBidi" w:cstheme="majorBidi"/>
          <w:sz w:val="24"/>
          <w:szCs w:val="24"/>
          <w:lang w:val="en-US"/>
        </w:rPr>
        <w:t xml:space="preserve"> S., A. </w:t>
      </w:r>
      <w:proofErr w:type="spellStart"/>
      <w:r w:rsidRPr="003F049A">
        <w:rPr>
          <w:rFonts w:asciiTheme="majorBidi" w:hAnsiTheme="majorBidi" w:cstheme="majorBidi"/>
          <w:sz w:val="24"/>
          <w:szCs w:val="24"/>
          <w:lang w:val="en-US"/>
        </w:rPr>
        <w:t>Suwono</w:t>
      </w:r>
      <w:proofErr w:type="spellEnd"/>
      <w:r w:rsidRPr="003F049A">
        <w:rPr>
          <w:rFonts w:asciiTheme="majorBidi" w:hAnsiTheme="majorBidi" w:cstheme="majorBidi"/>
          <w:sz w:val="24"/>
          <w:szCs w:val="24"/>
          <w:lang w:val="en-US"/>
        </w:rPr>
        <w:t xml:space="preserve"> and G. A. </w:t>
      </w:r>
      <w:proofErr w:type="spellStart"/>
      <w:r w:rsidRPr="003F049A">
        <w:rPr>
          <w:rFonts w:asciiTheme="majorBidi" w:hAnsiTheme="majorBidi" w:cstheme="majorBidi"/>
          <w:sz w:val="24"/>
          <w:szCs w:val="24"/>
          <w:lang w:val="en-US"/>
        </w:rPr>
        <w:t>Mansoori</w:t>
      </w:r>
      <w:proofErr w:type="spellEnd"/>
      <w:r w:rsidRPr="003F049A">
        <w:rPr>
          <w:rFonts w:asciiTheme="majorBidi" w:hAnsiTheme="majorBidi" w:cstheme="majorBidi"/>
          <w:sz w:val="24"/>
          <w:szCs w:val="24"/>
          <w:lang w:val="en-US"/>
        </w:rPr>
        <w:t>, 1994, "Characterization of alkanes and paraffin waxes for application as phase change energy storage medium", Energy Source,Vol.16, P.117-28.</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ChenS</w:t>
      </w:r>
      <w:proofErr w:type="spellEnd"/>
      <w:r w:rsidRPr="003F049A">
        <w:rPr>
          <w:rFonts w:asciiTheme="majorBidi" w:hAnsiTheme="majorBidi" w:cstheme="majorBidi"/>
          <w:sz w:val="24"/>
          <w:szCs w:val="24"/>
          <w:lang w:val="en-US"/>
        </w:rPr>
        <w:t xml:space="preserve">. </w:t>
      </w:r>
      <w:proofErr w:type="spellStart"/>
      <w:r w:rsidRPr="003F049A">
        <w:rPr>
          <w:rFonts w:asciiTheme="majorBidi" w:hAnsiTheme="majorBidi" w:cstheme="majorBidi"/>
          <w:sz w:val="24"/>
          <w:szCs w:val="24"/>
          <w:lang w:val="en-US"/>
        </w:rPr>
        <w:t>L.,and</w:t>
      </w:r>
      <w:proofErr w:type="spellEnd"/>
      <w:r w:rsidRPr="003F049A">
        <w:rPr>
          <w:rFonts w:asciiTheme="majorBidi" w:hAnsiTheme="majorBidi" w:cstheme="majorBidi"/>
          <w:sz w:val="24"/>
          <w:szCs w:val="24"/>
          <w:lang w:val="en-US"/>
        </w:rPr>
        <w:t xml:space="preserve"> J. S. Yue,1991, "Thermal Performance Of Cool Storage In Packed Capsules For Air Conditioning", Heat Recovery </w:t>
      </w:r>
      <w:r w:rsidRPr="003F049A">
        <w:rPr>
          <w:rFonts w:asciiTheme="majorBidi" w:hAnsiTheme="majorBidi" w:cstheme="majorBidi"/>
          <w:sz w:val="24"/>
          <w:szCs w:val="24"/>
          <w:lang w:val="en-US"/>
        </w:rPr>
        <w:lastRenderedPageBreak/>
        <w:t>Systems &amp; CHP Vol. 11, No. 6, P. 551-561.</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r w:rsidRPr="003F049A">
        <w:rPr>
          <w:rFonts w:asciiTheme="majorBidi" w:hAnsiTheme="majorBidi" w:cstheme="majorBidi"/>
          <w:sz w:val="24"/>
          <w:szCs w:val="24"/>
          <w:lang w:val="en-US"/>
        </w:rPr>
        <w:t xml:space="preserve">Chen, S.L., C.L. Chen, </w:t>
      </w:r>
      <w:proofErr w:type="spellStart"/>
      <w:r w:rsidRPr="003F049A">
        <w:rPr>
          <w:rFonts w:asciiTheme="majorBidi" w:hAnsiTheme="majorBidi" w:cstheme="majorBidi"/>
          <w:sz w:val="24"/>
          <w:szCs w:val="24"/>
          <w:lang w:val="en-US"/>
        </w:rPr>
        <w:t>C.C.Tin</w:t>
      </w:r>
      <w:proofErr w:type="spellEnd"/>
      <w:r w:rsidRPr="003F049A">
        <w:rPr>
          <w:rFonts w:asciiTheme="majorBidi" w:hAnsiTheme="majorBidi" w:cstheme="majorBidi"/>
          <w:sz w:val="24"/>
          <w:szCs w:val="24"/>
          <w:lang w:val="en-US"/>
        </w:rPr>
        <w:t xml:space="preserve">, T.S. Lee, and M.C. </w:t>
      </w:r>
      <w:proofErr w:type="spellStart"/>
      <w:r w:rsidRPr="003F049A">
        <w:rPr>
          <w:rFonts w:asciiTheme="majorBidi" w:hAnsiTheme="majorBidi" w:cstheme="majorBidi"/>
          <w:sz w:val="24"/>
          <w:szCs w:val="24"/>
          <w:lang w:val="en-US"/>
        </w:rPr>
        <w:t>Ke</w:t>
      </w:r>
      <w:proofErr w:type="spellEnd"/>
      <w:r w:rsidRPr="003F049A">
        <w:rPr>
          <w:rFonts w:asciiTheme="majorBidi" w:hAnsiTheme="majorBidi" w:cstheme="majorBidi"/>
          <w:sz w:val="24"/>
          <w:szCs w:val="24"/>
          <w:lang w:val="en-US"/>
        </w:rPr>
        <w:t>, 2000, "An experimental investigation of cold storage in an encapsulated thermal storage tank", Experimental Thermal and Fluid Science 23, P.133–144.</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Benmansour</w:t>
      </w:r>
      <w:proofErr w:type="spellEnd"/>
      <w:r w:rsidRPr="003F049A">
        <w:rPr>
          <w:rFonts w:asciiTheme="majorBidi" w:hAnsiTheme="majorBidi" w:cstheme="majorBidi"/>
          <w:sz w:val="24"/>
          <w:szCs w:val="24"/>
          <w:lang w:val="en-US"/>
        </w:rPr>
        <w:t xml:space="preserve"> A., M. </w:t>
      </w:r>
      <w:proofErr w:type="spellStart"/>
      <w:r w:rsidRPr="003F049A">
        <w:rPr>
          <w:rFonts w:asciiTheme="majorBidi" w:hAnsiTheme="majorBidi" w:cstheme="majorBidi"/>
          <w:sz w:val="24"/>
          <w:szCs w:val="24"/>
          <w:lang w:val="en-US"/>
        </w:rPr>
        <w:t>Hamdan</w:t>
      </w:r>
      <w:proofErr w:type="spellEnd"/>
      <w:r w:rsidRPr="003F049A">
        <w:rPr>
          <w:rFonts w:asciiTheme="majorBidi" w:hAnsiTheme="majorBidi" w:cstheme="majorBidi"/>
          <w:sz w:val="24"/>
          <w:szCs w:val="24"/>
          <w:lang w:val="en-US"/>
        </w:rPr>
        <w:t xml:space="preserve">, and A. </w:t>
      </w:r>
      <w:proofErr w:type="spellStart"/>
      <w:r w:rsidRPr="003F049A">
        <w:rPr>
          <w:rFonts w:asciiTheme="majorBidi" w:hAnsiTheme="majorBidi" w:cstheme="majorBidi"/>
          <w:sz w:val="24"/>
          <w:szCs w:val="24"/>
          <w:lang w:val="en-US"/>
        </w:rPr>
        <w:t>Bengeuddach</w:t>
      </w:r>
      <w:proofErr w:type="spellEnd"/>
      <w:r w:rsidRPr="003F049A">
        <w:rPr>
          <w:rFonts w:asciiTheme="majorBidi" w:hAnsiTheme="majorBidi" w:cstheme="majorBidi"/>
          <w:sz w:val="24"/>
          <w:szCs w:val="24"/>
          <w:lang w:val="en-US"/>
        </w:rPr>
        <w:t>, 2006, "Experimental and numerical investigation of solid particles thermal energy storage unit, Applied Thermal Engineering 26, P.513–518.</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r w:rsidRPr="003F049A">
        <w:rPr>
          <w:rFonts w:asciiTheme="majorBidi" w:hAnsiTheme="majorBidi" w:cstheme="majorBidi"/>
          <w:sz w:val="24"/>
          <w:szCs w:val="24"/>
          <w:lang w:val="en-US"/>
        </w:rPr>
        <w:t>Cho K., and S.H. Choi, 2000, "Thermal characteristics of paraffin in a spherical capsule during freezing and melting processes", Int. J. of Heat and Mass Transfer 43, P.3183–3196.</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r w:rsidRPr="003F049A">
        <w:rPr>
          <w:rFonts w:asciiTheme="majorBidi" w:hAnsiTheme="majorBidi" w:cstheme="majorBidi"/>
          <w:sz w:val="24"/>
          <w:szCs w:val="24"/>
          <w:lang w:val="en-US"/>
        </w:rPr>
        <w:t xml:space="preserve">Reddy R.M., N. </w:t>
      </w:r>
      <w:proofErr w:type="spellStart"/>
      <w:r w:rsidRPr="003F049A">
        <w:rPr>
          <w:rFonts w:asciiTheme="majorBidi" w:hAnsiTheme="majorBidi" w:cstheme="majorBidi"/>
          <w:sz w:val="24"/>
          <w:szCs w:val="24"/>
          <w:lang w:val="en-US"/>
        </w:rPr>
        <w:t>Nallusamy</w:t>
      </w:r>
      <w:proofErr w:type="spellEnd"/>
      <w:r w:rsidRPr="003F049A">
        <w:rPr>
          <w:rFonts w:asciiTheme="majorBidi" w:hAnsiTheme="majorBidi" w:cstheme="majorBidi"/>
          <w:sz w:val="24"/>
          <w:szCs w:val="24"/>
          <w:lang w:val="en-US"/>
        </w:rPr>
        <w:t>, and K. H. Reddy, 2012, "Experimental Studies on Phase Change Material-Based Thermal Energy Storage System for Solar Water Heating Applications", J. of Fundamentals of Renewable Energy and Applications, V.2, 6 Pages.</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Bedecarrats</w:t>
      </w:r>
      <w:proofErr w:type="spellEnd"/>
      <w:r w:rsidRPr="003F049A">
        <w:rPr>
          <w:rFonts w:asciiTheme="majorBidi" w:hAnsiTheme="majorBidi" w:cstheme="majorBidi"/>
          <w:sz w:val="24"/>
          <w:szCs w:val="24"/>
          <w:lang w:val="en-US"/>
        </w:rPr>
        <w:t xml:space="preserve"> J.P., J. </w:t>
      </w:r>
      <w:proofErr w:type="spellStart"/>
      <w:r w:rsidRPr="003F049A">
        <w:rPr>
          <w:rFonts w:asciiTheme="majorBidi" w:hAnsiTheme="majorBidi" w:cstheme="majorBidi"/>
          <w:sz w:val="24"/>
          <w:szCs w:val="24"/>
          <w:lang w:val="en-US"/>
        </w:rPr>
        <w:t>Castaing-Lasvignottes</w:t>
      </w:r>
      <w:proofErr w:type="spellEnd"/>
      <w:r w:rsidRPr="003F049A">
        <w:rPr>
          <w:rFonts w:asciiTheme="majorBidi" w:hAnsiTheme="majorBidi" w:cstheme="majorBidi"/>
          <w:sz w:val="24"/>
          <w:szCs w:val="24"/>
          <w:lang w:val="en-US"/>
        </w:rPr>
        <w:t xml:space="preserve">, F. </w:t>
      </w:r>
      <w:proofErr w:type="spellStart"/>
      <w:r w:rsidRPr="003F049A">
        <w:rPr>
          <w:rFonts w:asciiTheme="majorBidi" w:hAnsiTheme="majorBidi" w:cstheme="majorBidi"/>
          <w:sz w:val="24"/>
          <w:szCs w:val="24"/>
          <w:lang w:val="en-US"/>
        </w:rPr>
        <w:t>Strub</w:t>
      </w:r>
      <w:proofErr w:type="spellEnd"/>
      <w:r w:rsidRPr="003F049A">
        <w:rPr>
          <w:rFonts w:asciiTheme="majorBidi" w:hAnsiTheme="majorBidi" w:cstheme="majorBidi"/>
          <w:sz w:val="24"/>
          <w:szCs w:val="24"/>
          <w:lang w:val="en-US"/>
        </w:rPr>
        <w:t>, J.P. Dumas, 2009, " Study of a phase change energy storage using spherical capsules", Part 1: Experimental results, Energy conversion and Management 50, P.2527-2536.</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Mettawee</w:t>
      </w:r>
      <w:proofErr w:type="spellEnd"/>
      <w:r w:rsidRPr="003F049A">
        <w:rPr>
          <w:rFonts w:asciiTheme="majorBidi" w:hAnsiTheme="majorBidi" w:cstheme="majorBidi"/>
          <w:sz w:val="24"/>
          <w:szCs w:val="24"/>
          <w:lang w:val="en-US"/>
        </w:rPr>
        <w:t xml:space="preserve"> E. B. S., E. I. </w:t>
      </w:r>
      <w:proofErr w:type="spellStart"/>
      <w:r w:rsidRPr="003F049A">
        <w:rPr>
          <w:rFonts w:asciiTheme="majorBidi" w:hAnsiTheme="majorBidi" w:cstheme="majorBidi"/>
          <w:sz w:val="24"/>
          <w:szCs w:val="24"/>
          <w:lang w:val="en-US"/>
        </w:rPr>
        <w:t>Eid</w:t>
      </w:r>
      <w:proofErr w:type="spellEnd"/>
      <w:r w:rsidRPr="003F049A">
        <w:rPr>
          <w:rFonts w:asciiTheme="majorBidi" w:hAnsiTheme="majorBidi" w:cstheme="majorBidi"/>
          <w:sz w:val="24"/>
          <w:szCs w:val="24"/>
          <w:lang w:val="en-US"/>
        </w:rPr>
        <w:t xml:space="preserve"> and </w:t>
      </w:r>
      <w:proofErr w:type="spellStart"/>
      <w:r w:rsidRPr="003F049A">
        <w:rPr>
          <w:rFonts w:asciiTheme="majorBidi" w:hAnsiTheme="majorBidi" w:cstheme="majorBidi"/>
          <w:sz w:val="24"/>
          <w:szCs w:val="24"/>
          <w:lang w:val="en-US"/>
        </w:rPr>
        <w:t>Sh</w:t>
      </w:r>
      <w:proofErr w:type="spellEnd"/>
      <w:r w:rsidRPr="003F049A">
        <w:rPr>
          <w:rFonts w:asciiTheme="majorBidi" w:hAnsiTheme="majorBidi" w:cstheme="majorBidi"/>
          <w:sz w:val="24"/>
          <w:szCs w:val="24"/>
          <w:lang w:val="en-US"/>
        </w:rPr>
        <w:t xml:space="preserve"> .A. M. Amin, 2012, "Experimental Study on Space Cooling with PCM Thermal Storage", J. of App. Sci. Research,V.8 N.7, P.3424-3432.</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lang w:val="en-US"/>
        </w:rPr>
      </w:pPr>
      <w:proofErr w:type="spellStart"/>
      <w:r w:rsidRPr="003F049A">
        <w:rPr>
          <w:rFonts w:asciiTheme="majorBidi" w:hAnsiTheme="majorBidi" w:cstheme="majorBidi"/>
          <w:sz w:val="24"/>
          <w:szCs w:val="24"/>
          <w:lang w:val="en-US"/>
        </w:rPr>
        <w:t>Naeem</w:t>
      </w:r>
      <w:proofErr w:type="spellEnd"/>
      <w:r w:rsidRPr="003F049A">
        <w:rPr>
          <w:rFonts w:asciiTheme="majorBidi" w:hAnsiTheme="majorBidi" w:cstheme="majorBidi"/>
          <w:sz w:val="24"/>
          <w:szCs w:val="24"/>
          <w:lang w:val="en-US"/>
        </w:rPr>
        <w:t xml:space="preserve"> L. A., 2016, "Theoretical and Experimental Study of Thermal Analysis in a Fixed Bed Packed with Nanoparticles Enhanced Phase Change Materials NEPCM", Ph.D. thesis, University of Baghdad.</w:t>
      </w:r>
    </w:p>
    <w:p w:rsidR="001E24A7" w:rsidRPr="003F049A" w:rsidRDefault="001E24A7" w:rsidP="003F049A">
      <w:pPr>
        <w:pStyle w:val="ListParagraph"/>
        <w:numPr>
          <w:ilvl w:val="0"/>
          <w:numId w:val="9"/>
        </w:numPr>
        <w:tabs>
          <w:tab w:val="right" w:pos="567"/>
        </w:tabs>
        <w:ind w:left="284" w:hanging="284"/>
        <w:jc w:val="both"/>
        <w:rPr>
          <w:rFonts w:asciiTheme="majorBidi" w:hAnsiTheme="majorBidi" w:cstheme="majorBidi"/>
          <w:sz w:val="24"/>
          <w:szCs w:val="24"/>
          <w:rtl/>
          <w:lang w:val="en-US"/>
        </w:rPr>
      </w:pPr>
      <w:proofErr w:type="spellStart"/>
      <w:r w:rsidRPr="003F049A">
        <w:rPr>
          <w:rFonts w:asciiTheme="majorBidi" w:hAnsiTheme="majorBidi" w:cstheme="majorBidi"/>
          <w:sz w:val="24"/>
          <w:szCs w:val="24"/>
          <w:lang w:val="en-US"/>
        </w:rPr>
        <w:lastRenderedPageBreak/>
        <w:t>Reddigari</w:t>
      </w:r>
      <w:proofErr w:type="spellEnd"/>
      <w:r w:rsidRPr="003F049A">
        <w:rPr>
          <w:rFonts w:asciiTheme="majorBidi" w:hAnsiTheme="majorBidi" w:cstheme="majorBidi"/>
          <w:sz w:val="24"/>
          <w:szCs w:val="24"/>
          <w:lang w:val="en-US"/>
        </w:rPr>
        <w:t xml:space="preserve"> M. R., N. </w:t>
      </w:r>
      <w:proofErr w:type="spellStart"/>
      <w:r w:rsidRPr="003F049A">
        <w:rPr>
          <w:rFonts w:asciiTheme="majorBidi" w:hAnsiTheme="majorBidi" w:cstheme="majorBidi"/>
          <w:sz w:val="24"/>
          <w:szCs w:val="24"/>
          <w:lang w:val="en-US"/>
        </w:rPr>
        <w:t>Nallusamy</w:t>
      </w:r>
      <w:proofErr w:type="spellEnd"/>
      <w:r w:rsidRPr="003F049A">
        <w:rPr>
          <w:rFonts w:asciiTheme="majorBidi" w:hAnsiTheme="majorBidi" w:cstheme="majorBidi"/>
          <w:sz w:val="24"/>
          <w:szCs w:val="24"/>
          <w:lang w:val="en-US"/>
        </w:rPr>
        <w:t xml:space="preserve">, A. P. </w:t>
      </w:r>
      <w:proofErr w:type="spellStart"/>
      <w:r w:rsidRPr="003F049A">
        <w:rPr>
          <w:rFonts w:asciiTheme="majorBidi" w:hAnsiTheme="majorBidi" w:cstheme="majorBidi"/>
          <w:sz w:val="24"/>
          <w:szCs w:val="24"/>
          <w:lang w:val="en-US"/>
        </w:rPr>
        <w:t>Bappala</w:t>
      </w:r>
      <w:proofErr w:type="spellEnd"/>
      <w:r w:rsidRPr="003F049A">
        <w:rPr>
          <w:rFonts w:asciiTheme="majorBidi" w:hAnsiTheme="majorBidi" w:cstheme="majorBidi"/>
          <w:sz w:val="24"/>
          <w:szCs w:val="24"/>
          <w:lang w:val="en-US"/>
        </w:rPr>
        <w:t xml:space="preserve">, And H. R. </w:t>
      </w:r>
      <w:proofErr w:type="spellStart"/>
      <w:r w:rsidRPr="003F049A">
        <w:rPr>
          <w:rFonts w:asciiTheme="majorBidi" w:hAnsiTheme="majorBidi" w:cstheme="majorBidi"/>
          <w:sz w:val="24"/>
          <w:szCs w:val="24"/>
          <w:lang w:val="en-US"/>
        </w:rPr>
        <w:t>Konireddy</w:t>
      </w:r>
      <w:proofErr w:type="spellEnd"/>
      <w:r w:rsidRPr="003F049A">
        <w:rPr>
          <w:rFonts w:asciiTheme="majorBidi" w:hAnsiTheme="majorBidi" w:cstheme="majorBidi"/>
          <w:sz w:val="24"/>
          <w:szCs w:val="24"/>
          <w:lang w:val="en-US"/>
        </w:rPr>
        <w:t>, 2012, "Thermal Energy Storage System Using Phase Change Materials – Constant Heat Source", Thermal Science, Vol. 16, N. 4, P. 1097-1104.</w:t>
      </w:r>
    </w:p>
    <w:p w:rsidR="001E24A7" w:rsidRPr="004D2058" w:rsidRDefault="001E24A7" w:rsidP="003F049A">
      <w:pPr>
        <w:tabs>
          <w:tab w:val="right" w:pos="567"/>
        </w:tabs>
        <w:jc w:val="both"/>
        <w:rPr>
          <w:rFonts w:asciiTheme="majorBidi" w:hAnsiTheme="majorBidi" w:cstheme="majorBidi"/>
          <w:sz w:val="20"/>
          <w:szCs w:val="20"/>
          <w:lang w:bidi="ar-IQ"/>
        </w:rPr>
      </w:pPr>
    </w:p>
    <w:p w:rsidR="004D2058" w:rsidRPr="004D2058" w:rsidRDefault="004D2058" w:rsidP="001E24A7">
      <w:pPr>
        <w:jc w:val="both"/>
        <w:rPr>
          <w:rFonts w:asciiTheme="majorBidi" w:eastAsia="Calibri" w:hAnsiTheme="majorBidi" w:cstheme="majorBidi"/>
          <w:noProof/>
          <w:color w:val="000000" w:themeColor="text1"/>
          <w:sz w:val="20"/>
          <w:szCs w:val="20"/>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Default="004D2058" w:rsidP="001E24A7">
      <w:pPr>
        <w:jc w:val="both"/>
        <w:rPr>
          <w:rFonts w:asciiTheme="majorBidi" w:eastAsia="Calibri" w:hAnsiTheme="majorBidi" w:cstheme="majorBidi"/>
          <w:noProof/>
          <w:color w:val="000000" w:themeColor="text1"/>
          <w:sz w:val="20"/>
          <w:szCs w:val="20"/>
          <w:lang w:val="en-US"/>
        </w:rPr>
      </w:pPr>
    </w:p>
    <w:p w:rsidR="004D2058" w:rsidRPr="00D54073" w:rsidRDefault="004D2058" w:rsidP="001E24A7">
      <w:pPr>
        <w:jc w:val="both"/>
        <w:rPr>
          <w:rFonts w:asciiTheme="majorBidi" w:eastAsia="Calibri" w:hAnsiTheme="majorBidi" w:cstheme="majorBidi"/>
          <w:color w:val="000000" w:themeColor="text1"/>
          <w:sz w:val="20"/>
          <w:szCs w:val="20"/>
        </w:rPr>
      </w:pPr>
    </w:p>
    <w:sectPr w:rsidR="004D2058" w:rsidRPr="00D54073" w:rsidSect="002F7647">
      <w:type w:val="continuous"/>
      <w:pgSz w:w="11906" w:h="16838"/>
      <w:pgMar w:top="1440" w:right="1800" w:bottom="1440" w:left="1800" w:header="708" w:footer="708" w:gutter="0"/>
      <w:cols w:num="2"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40" w:rsidRDefault="004B5A40" w:rsidP="00D2597E">
      <w:r>
        <w:separator/>
      </w:r>
    </w:p>
  </w:endnote>
  <w:endnote w:type="continuationSeparator" w:id="0">
    <w:p w:rsidR="004B5A40" w:rsidRDefault="004B5A40" w:rsidP="00D2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43925"/>
      <w:docPartObj>
        <w:docPartGallery w:val="Page Numbers (Bottom of Page)"/>
        <w:docPartUnique/>
      </w:docPartObj>
    </w:sdtPr>
    <w:sdtEndPr/>
    <w:sdtContent>
      <w:p w:rsidR="004A5302" w:rsidRDefault="004A5302" w:rsidP="006C05F7">
        <w:pPr>
          <w:pStyle w:val="Footer"/>
          <w:jc w:val="left"/>
        </w:pPr>
        <w:r w:rsidRPr="006C05F7">
          <w:rPr>
            <w:rFonts w:asciiTheme="majorBidi" w:hAnsiTheme="majorBidi" w:cstheme="majorBidi"/>
            <w:sz w:val="20"/>
            <w:szCs w:val="20"/>
          </w:rPr>
          <w:fldChar w:fldCharType="begin"/>
        </w:r>
        <w:r w:rsidRPr="006C05F7">
          <w:rPr>
            <w:rFonts w:asciiTheme="majorBidi" w:hAnsiTheme="majorBidi" w:cstheme="majorBidi"/>
            <w:sz w:val="20"/>
            <w:szCs w:val="20"/>
          </w:rPr>
          <w:instrText xml:space="preserve"> PAGE   \* MERGEFORMAT </w:instrText>
        </w:r>
        <w:r w:rsidRPr="006C05F7">
          <w:rPr>
            <w:rFonts w:asciiTheme="majorBidi" w:hAnsiTheme="majorBidi" w:cstheme="majorBidi"/>
            <w:sz w:val="20"/>
            <w:szCs w:val="20"/>
          </w:rPr>
          <w:fldChar w:fldCharType="separate"/>
        </w:r>
        <w:r w:rsidR="004F70FE">
          <w:rPr>
            <w:rFonts w:asciiTheme="majorBidi" w:hAnsiTheme="majorBidi" w:cstheme="majorBidi"/>
            <w:noProof/>
            <w:sz w:val="20"/>
            <w:szCs w:val="20"/>
          </w:rPr>
          <w:t>32</w:t>
        </w:r>
        <w:r w:rsidRPr="006C05F7">
          <w:rPr>
            <w:rFonts w:asciiTheme="majorBidi" w:hAnsiTheme="majorBidi" w:cstheme="majorBidi"/>
            <w:noProof/>
            <w:sz w:val="20"/>
            <w:szCs w:val="20"/>
          </w:rPr>
          <w:fldChar w:fldCharType="end"/>
        </w:r>
        <w:r w:rsidRPr="00826AC4">
          <w:rPr>
            <w:rFonts w:asciiTheme="majorBidi" w:hAnsiTheme="majorBidi" w:cstheme="majorBidi"/>
            <w:sz w:val="20"/>
            <w:szCs w:val="20"/>
          </w:rPr>
          <w:t xml:space="preserve"> </w:t>
        </w:r>
        <w:r>
          <w:rPr>
            <w:rFonts w:asciiTheme="majorBidi" w:hAnsiTheme="majorBidi" w:cstheme="majorBidi"/>
            <w:sz w:val="20"/>
            <w:szCs w:val="20"/>
          </w:rPr>
          <w:t xml:space="preserve">                               </w:t>
        </w:r>
        <w:r w:rsidRPr="00D125E0">
          <w:rPr>
            <w:rFonts w:asciiTheme="majorBidi" w:hAnsiTheme="majorBidi" w:cstheme="majorBidi"/>
            <w:sz w:val="20"/>
            <w:szCs w:val="20"/>
          </w:rPr>
          <w:t>IJCPE Vol.1</w:t>
        </w:r>
        <w:r>
          <w:rPr>
            <w:rFonts w:asciiTheme="majorBidi" w:hAnsiTheme="majorBidi" w:cstheme="majorBidi"/>
            <w:sz w:val="20"/>
            <w:szCs w:val="20"/>
          </w:rPr>
          <w:t>7</w:t>
        </w:r>
        <w:r w:rsidRPr="00D125E0">
          <w:rPr>
            <w:rFonts w:asciiTheme="majorBidi" w:hAnsiTheme="majorBidi" w:cstheme="majorBidi"/>
            <w:sz w:val="20"/>
            <w:szCs w:val="20"/>
          </w:rPr>
          <w:t xml:space="preserve"> No.</w:t>
        </w:r>
        <w:r w:rsidR="006C05F7">
          <w:rPr>
            <w:rFonts w:asciiTheme="majorBidi" w:hAnsiTheme="majorBidi" w:cstheme="majorBidi"/>
            <w:sz w:val="20"/>
            <w:szCs w:val="20"/>
          </w:rPr>
          <w:t>4</w:t>
        </w:r>
        <w:r w:rsidRPr="00D125E0">
          <w:rPr>
            <w:rFonts w:asciiTheme="majorBidi" w:hAnsiTheme="majorBidi" w:cstheme="majorBidi"/>
            <w:sz w:val="20"/>
            <w:szCs w:val="20"/>
          </w:rPr>
          <w:t xml:space="preserve"> (</w:t>
        </w:r>
        <w:r w:rsidR="006C05F7">
          <w:rPr>
            <w:rFonts w:asciiTheme="majorBidi" w:hAnsiTheme="majorBidi" w:cstheme="majorBidi"/>
            <w:sz w:val="20"/>
            <w:szCs w:val="20"/>
          </w:rPr>
          <w:t>D</w:t>
        </w:r>
        <w:r>
          <w:rPr>
            <w:rFonts w:asciiTheme="majorBidi" w:hAnsiTheme="majorBidi" w:cstheme="majorBidi"/>
            <w:sz w:val="20"/>
            <w:szCs w:val="20"/>
          </w:rPr>
          <w:t>e</w:t>
        </w:r>
        <w:r w:rsidR="006C05F7">
          <w:rPr>
            <w:rFonts w:asciiTheme="majorBidi" w:hAnsiTheme="majorBidi" w:cstheme="majorBidi"/>
            <w:sz w:val="20"/>
            <w:szCs w:val="20"/>
          </w:rPr>
          <w:t>c</w:t>
        </w:r>
        <w:r>
          <w:rPr>
            <w:rFonts w:asciiTheme="majorBidi" w:hAnsiTheme="majorBidi" w:cstheme="majorBidi"/>
            <w:sz w:val="20"/>
            <w:szCs w:val="20"/>
          </w:rPr>
          <w:t>ember</w:t>
        </w:r>
        <w:r w:rsidRPr="00D125E0">
          <w:rPr>
            <w:rFonts w:asciiTheme="majorBidi" w:hAnsiTheme="majorBidi" w:cstheme="majorBidi"/>
            <w:sz w:val="20"/>
            <w:szCs w:val="20"/>
          </w:rPr>
          <w:t xml:space="preserve"> 201</w:t>
        </w:r>
        <w:r>
          <w:rPr>
            <w:rFonts w:asciiTheme="majorBidi" w:hAnsiTheme="majorBidi" w:cstheme="majorBidi"/>
            <w:sz w:val="20"/>
            <w:szCs w:val="20"/>
          </w:rPr>
          <w:t xml:space="preserve">6)   </w:t>
        </w:r>
        <w:r w:rsidR="006C05F7">
          <w:rPr>
            <w:rFonts w:asciiTheme="majorBidi" w:hAnsiTheme="majorBidi" w:cstheme="majorBidi"/>
            <w:sz w:val="20"/>
            <w:szCs w:val="20"/>
          </w:rPr>
          <w:t xml:space="preserve">   </w:t>
        </w:r>
        <w:r>
          <w:rPr>
            <w:rFonts w:asciiTheme="majorBidi" w:hAnsiTheme="majorBidi" w:cstheme="majorBidi"/>
            <w:sz w:val="20"/>
            <w:szCs w:val="20"/>
          </w:rPr>
          <w:t xml:space="preserve"> </w:t>
        </w:r>
        <w:r w:rsidR="006C05F7">
          <w:rPr>
            <w:rFonts w:asciiTheme="majorBidi" w:hAnsiTheme="majorBidi" w:cstheme="majorBidi"/>
            <w:sz w:val="20"/>
            <w:szCs w:val="20"/>
          </w:rPr>
          <w:t xml:space="preserve">  </w:t>
        </w:r>
        <w:r>
          <w:rPr>
            <w:rFonts w:asciiTheme="majorBidi" w:hAnsiTheme="majorBidi" w:cstheme="majorBidi"/>
            <w:sz w:val="20"/>
            <w:szCs w:val="20"/>
          </w:rPr>
          <w:t xml:space="preserve">   </w:t>
        </w:r>
        <w:r w:rsidRPr="00D125E0">
          <w:rPr>
            <w:rFonts w:asciiTheme="majorBidi" w:hAnsiTheme="majorBidi" w:cstheme="majorBidi"/>
            <w:sz w:val="20"/>
            <w:szCs w:val="20"/>
          </w:rPr>
          <w:t xml:space="preserve">  -Available online at: </w:t>
        </w:r>
        <w:hyperlink r:id="rId1" w:history="1">
          <w:r w:rsidRPr="00D125E0">
            <w:rPr>
              <w:rStyle w:val="Hyperlink"/>
              <w:rFonts w:asciiTheme="majorBidi" w:hAnsiTheme="majorBidi" w:cstheme="majorBidi"/>
              <w:sz w:val="20"/>
              <w:szCs w:val="20"/>
            </w:rPr>
            <w:t>www.iasj.net</w:t>
          </w:r>
        </w:hyperlink>
      </w:p>
    </w:sdtContent>
  </w:sdt>
  <w:p w:rsidR="004A5302" w:rsidRDefault="004A5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81627"/>
      <w:docPartObj>
        <w:docPartGallery w:val="Page Numbers (Bottom of Page)"/>
        <w:docPartUnique/>
      </w:docPartObj>
    </w:sdtPr>
    <w:sdtEndPr>
      <w:rPr>
        <w:rFonts w:asciiTheme="majorBidi" w:hAnsiTheme="majorBidi" w:cstheme="majorBidi"/>
        <w:sz w:val="24"/>
        <w:szCs w:val="24"/>
      </w:rPr>
    </w:sdtEndPr>
    <w:sdtContent>
      <w:p w:rsidR="004A5302" w:rsidRPr="00D2597E" w:rsidRDefault="004A5302" w:rsidP="006C05F7">
        <w:pPr>
          <w:pStyle w:val="Footer"/>
          <w:jc w:val="right"/>
          <w:rPr>
            <w:rFonts w:asciiTheme="majorBidi" w:hAnsiTheme="majorBidi" w:cstheme="majorBidi"/>
            <w:sz w:val="24"/>
            <w:szCs w:val="24"/>
          </w:rPr>
        </w:pPr>
        <w:r>
          <w:rPr>
            <w:rFonts w:ascii="Times New Roman" w:eastAsia="Times New Roman" w:hAnsi="Times New Roman" w:cs="Times New Roman"/>
            <w:sz w:val="20"/>
            <w:szCs w:val="20"/>
            <w:lang w:val="en-US"/>
          </w:rPr>
          <w:t xml:space="preserve">-Available </w:t>
        </w:r>
        <w:r w:rsidRPr="000F28AC">
          <w:rPr>
            <w:rFonts w:ascii="Times New Roman" w:eastAsia="Times New Roman" w:hAnsi="Times New Roman" w:cs="Times New Roman"/>
            <w:sz w:val="20"/>
            <w:szCs w:val="20"/>
            <w:lang w:val="en-US"/>
          </w:rPr>
          <w:t xml:space="preserve">online at: </w:t>
        </w:r>
        <w:hyperlink r:id="rId1" w:history="1">
          <w:r w:rsidRPr="003B2033">
            <w:rPr>
              <w:rStyle w:val="Hyperlink"/>
              <w:rFonts w:ascii="Times New Roman" w:eastAsia="Times New Roman" w:hAnsi="Times New Roman" w:cs="Times New Roman"/>
              <w:sz w:val="20"/>
              <w:szCs w:val="20"/>
              <w:lang w:val="en-US"/>
            </w:rPr>
            <w:t>www.iasj.net</w:t>
          </w:r>
        </w:hyperlink>
        <w:r>
          <w:rPr>
            <w:rFonts w:ascii="Times New Roman" w:eastAsia="Times New Roman" w:hAnsi="Times New Roman" w:cs="Times New Roman" w:hint="cs"/>
            <w:sz w:val="20"/>
            <w:szCs w:val="20"/>
            <w:rtl/>
            <w:lang w:val="en-US"/>
          </w:rPr>
          <w:t xml:space="preserve"> </w:t>
        </w:r>
        <w:r>
          <w:rPr>
            <w:rFonts w:ascii="Times New Roman" w:eastAsia="Times New Roman" w:hAnsi="Times New Roman" w:cs="Times New Roman"/>
            <w:sz w:val="20"/>
            <w:szCs w:val="20"/>
            <w:lang w:val="en-US"/>
          </w:rPr>
          <w:t xml:space="preserve">   </w:t>
        </w:r>
        <w:r w:rsidRPr="000E355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Pr="000E3556">
          <w:rPr>
            <w:rFonts w:ascii="Times New Roman" w:eastAsia="Times New Roman" w:hAnsi="Times New Roman" w:cs="Times New Roman"/>
            <w:sz w:val="20"/>
            <w:szCs w:val="20"/>
            <w:lang w:val="en-US"/>
          </w:rPr>
          <w:t xml:space="preserve">   IJCPE Vol.</w:t>
        </w:r>
        <w:r>
          <w:rPr>
            <w:rFonts w:ascii="Times New Roman" w:eastAsia="Times New Roman" w:hAnsi="Times New Roman" w:cs="Times New Roman"/>
            <w:sz w:val="20"/>
            <w:szCs w:val="20"/>
            <w:lang w:val="en-US"/>
          </w:rPr>
          <w:t>17</w:t>
        </w:r>
        <w:r w:rsidRPr="000E3556">
          <w:rPr>
            <w:rFonts w:ascii="Times New Roman" w:eastAsia="Times New Roman" w:hAnsi="Times New Roman" w:cs="Times New Roman"/>
            <w:sz w:val="20"/>
            <w:szCs w:val="20"/>
            <w:lang w:val="en-US"/>
          </w:rPr>
          <w:t xml:space="preserve"> No.</w:t>
        </w:r>
        <w:r w:rsidR="006C05F7">
          <w:rPr>
            <w:rFonts w:ascii="Times New Roman" w:eastAsia="Times New Roman" w:hAnsi="Times New Roman" w:cs="Times New Roman"/>
            <w:sz w:val="20"/>
            <w:szCs w:val="20"/>
            <w:lang w:val="en-US"/>
          </w:rPr>
          <w:t>4</w:t>
        </w:r>
        <w:r w:rsidRPr="000E3556">
          <w:rPr>
            <w:rFonts w:ascii="Times New Roman" w:eastAsia="Times New Roman" w:hAnsi="Times New Roman" w:cs="Times New Roman"/>
            <w:sz w:val="20"/>
            <w:szCs w:val="20"/>
            <w:lang w:val="en-US"/>
          </w:rPr>
          <w:t xml:space="preserve"> (</w:t>
        </w:r>
        <w:r w:rsidR="006C05F7">
          <w:rPr>
            <w:rFonts w:ascii="Times New Roman" w:eastAsia="Times New Roman" w:hAnsi="Times New Roman" w:cs="Times New Roman"/>
            <w:sz w:val="20"/>
            <w:szCs w:val="20"/>
            <w:lang w:val="en-US"/>
          </w:rPr>
          <w:t>Dec</w:t>
        </w:r>
        <w:r>
          <w:rPr>
            <w:rFonts w:ascii="Times New Roman" w:eastAsia="Times New Roman" w:hAnsi="Times New Roman" w:cs="Times New Roman"/>
            <w:sz w:val="20"/>
            <w:szCs w:val="20"/>
            <w:lang w:val="en-US"/>
          </w:rPr>
          <w:t xml:space="preserve">ember </w:t>
        </w:r>
        <w:r w:rsidRPr="000E3556">
          <w:rPr>
            <w:rFonts w:ascii="Times New Roman" w:eastAsia="Times New Roman" w:hAnsi="Times New Roman" w:cs="Times New Roman"/>
            <w:sz w:val="20"/>
            <w:szCs w:val="20"/>
            <w:lang w:val="en-US"/>
          </w:rPr>
          <w:t>201</w:t>
        </w:r>
        <w:r>
          <w:rPr>
            <w:rFonts w:ascii="Times New Roman" w:eastAsia="Times New Roman" w:hAnsi="Times New Roman" w:cs="Times New Roman"/>
            <w:sz w:val="20"/>
            <w:szCs w:val="20"/>
            <w:lang w:val="en-US"/>
          </w:rPr>
          <w:t>6</w:t>
        </w:r>
        <w:r w:rsidRPr="000E3556">
          <w:rPr>
            <w:rFonts w:ascii="Times New Roman" w:eastAsia="Times New Roman" w:hAnsi="Times New Roman" w:cs="Times New Roman"/>
            <w:sz w:val="20"/>
            <w:szCs w:val="20"/>
            <w:lang w:val="en-US"/>
          </w:rPr>
          <w:t>)</w:t>
        </w:r>
        <w:r>
          <w:rPr>
            <w:rFonts w:asciiTheme="majorBidi" w:hAnsiTheme="majorBidi" w:cstheme="majorBidi"/>
            <w:sz w:val="24"/>
            <w:szCs w:val="24"/>
            <w:lang w:val="en-US"/>
          </w:rPr>
          <w:t xml:space="preserve">    </w:t>
        </w:r>
        <w:r w:rsidR="006C05F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6C05F7">
          <w:rPr>
            <w:rFonts w:asciiTheme="majorBidi" w:hAnsiTheme="majorBidi" w:cstheme="majorBidi"/>
            <w:sz w:val="20"/>
            <w:szCs w:val="20"/>
          </w:rPr>
          <w:fldChar w:fldCharType="begin"/>
        </w:r>
        <w:r w:rsidRPr="006C05F7">
          <w:rPr>
            <w:rFonts w:asciiTheme="majorBidi" w:hAnsiTheme="majorBidi" w:cstheme="majorBidi"/>
            <w:sz w:val="20"/>
            <w:szCs w:val="20"/>
          </w:rPr>
          <w:instrText xml:space="preserve"> PAGE   \* MERGEFORMAT </w:instrText>
        </w:r>
        <w:r w:rsidRPr="006C05F7">
          <w:rPr>
            <w:rFonts w:asciiTheme="majorBidi" w:hAnsiTheme="majorBidi" w:cstheme="majorBidi"/>
            <w:sz w:val="20"/>
            <w:szCs w:val="20"/>
          </w:rPr>
          <w:fldChar w:fldCharType="separate"/>
        </w:r>
        <w:r w:rsidR="004F70FE">
          <w:rPr>
            <w:rFonts w:asciiTheme="majorBidi" w:hAnsiTheme="majorBidi" w:cstheme="majorBidi"/>
            <w:noProof/>
            <w:sz w:val="20"/>
            <w:szCs w:val="20"/>
          </w:rPr>
          <w:t>33</w:t>
        </w:r>
        <w:r w:rsidRPr="006C05F7">
          <w:rPr>
            <w:rFonts w:asciiTheme="majorBidi" w:hAnsiTheme="majorBidi" w:cstheme="majorBidi"/>
            <w:noProof/>
            <w:sz w:val="20"/>
            <w:szCs w:val="20"/>
          </w:rPr>
          <w:fldChar w:fldCharType="end"/>
        </w:r>
      </w:p>
    </w:sdtContent>
  </w:sdt>
  <w:p w:rsidR="004A5302" w:rsidRDefault="004A5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40" w:rsidRDefault="004B5A40" w:rsidP="00D2597E">
      <w:r>
        <w:separator/>
      </w:r>
    </w:p>
  </w:footnote>
  <w:footnote w:type="continuationSeparator" w:id="0">
    <w:p w:rsidR="004B5A40" w:rsidRDefault="004B5A40" w:rsidP="00D2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B0" w:rsidRPr="009D16B0" w:rsidRDefault="009D16B0" w:rsidP="006D3AF3">
    <w:pPr>
      <w:pStyle w:val="Header"/>
      <w:jc w:val="both"/>
      <w:rPr>
        <w:rFonts w:asciiTheme="majorBidi" w:hAnsiTheme="majorBidi" w:cstheme="majorBidi"/>
        <w:i/>
        <w:iCs/>
        <w:sz w:val="20"/>
        <w:szCs w:val="20"/>
        <w:lang w:bidi="ar-IQ"/>
      </w:rPr>
    </w:pPr>
    <w:r w:rsidRPr="009D16B0">
      <w:rPr>
        <w:rFonts w:asciiTheme="majorBidi" w:hAnsiTheme="majorBidi" w:cstheme="majorBidi"/>
        <w:i/>
        <w:iCs/>
        <w:sz w:val="20"/>
        <w:szCs w:val="20"/>
        <w:lang w:bidi="ar-IQ"/>
      </w:rPr>
      <w:t>Study of the Performance of Paraffin Wax as a Phase Change Material in Packed Bed Thermal Energy Storage System</w:t>
    </w:r>
  </w:p>
  <w:p w:rsidR="00572115" w:rsidRPr="009D16B0" w:rsidRDefault="009D16B0" w:rsidP="009D16B0">
    <w:pPr>
      <w:pStyle w:val="Header"/>
      <w:tabs>
        <w:tab w:val="clear" w:pos="8306"/>
      </w:tabs>
      <w:jc w:val="left"/>
      <w:rPr>
        <w:rFonts w:asciiTheme="majorBidi" w:hAnsiTheme="majorBidi" w:cstheme="majorBidi"/>
        <w:i/>
        <w:iCs/>
        <w:sz w:val="20"/>
        <w:szCs w:val="20"/>
        <w:lang w:bidi="ar-IQ"/>
      </w:rPr>
    </w:pPr>
    <w:r w:rsidRPr="00D2597E">
      <w:rPr>
        <w:i/>
        <w:iCs/>
        <w:noProof/>
        <w:sz w:val="16"/>
        <w:szCs w:val="16"/>
        <w:lang w:val="en-US"/>
      </w:rPr>
      <mc:AlternateContent>
        <mc:Choice Requires="wps">
          <w:drawing>
            <wp:anchor distT="0" distB="0" distL="114300" distR="114300" simplePos="0" relativeHeight="251658240" behindDoc="0" locked="0" layoutInCell="1" allowOverlap="1" wp14:anchorId="6AC67253" wp14:editId="5A1CD855">
              <wp:simplePos x="0" y="0"/>
              <wp:positionH relativeFrom="column">
                <wp:posOffset>-9525</wp:posOffset>
              </wp:positionH>
              <wp:positionV relativeFrom="paragraph">
                <wp:posOffset>31750</wp:posOffset>
              </wp:positionV>
              <wp:extent cx="5267325" cy="635"/>
              <wp:effectExtent l="0" t="19050" r="9525" b="374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75pt;margin-top:2.5pt;width:414.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" strokeweight="2.5pt">
              <v:shadow color="#868686"/>
            </v:shape>
          </w:pict>
        </mc:Fallback>
      </mc:AlternateContent>
    </w:r>
    <w:r>
      <w:rPr>
        <w:rFonts w:asciiTheme="majorBidi" w:hAnsiTheme="majorBidi" w:cstheme="majorBidi"/>
        <w:i/>
        <w:iCs/>
        <w:sz w:val="20"/>
        <w:szCs w:val="20"/>
        <w:lang w:bidi="ar-IQ"/>
      </w:rPr>
      <w:tab/>
    </w:r>
  </w:p>
  <w:p w:rsidR="004A5302" w:rsidRPr="004A2A07" w:rsidRDefault="004A5302" w:rsidP="00572115">
    <w:pPr>
      <w:pStyle w:val="Header"/>
      <w:jc w:val="left"/>
      <w:rPr>
        <w:i/>
        <w:iCs/>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A07" w:rsidRPr="009D16B0" w:rsidRDefault="009D16B0" w:rsidP="009D16B0">
    <w:pPr>
      <w:pStyle w:val="Header"/>
      <w:jc w:val="right"/>
      <w:rPr>
        <w:rFonts w:asciiTheme="majorBidi" w:hAnsiTheme="majorBidi" w:cstheme="majorBidi"/>
        <w:i/>
        <w:iCs/>
        <w:sz w:val="20"/>
        <w:szCs w:val="20"/>
      </w:rPr>
    </w:pPr>
    <w:proofErr w:type="spellStart"/>
    <w:r>
      <w:rPr>
        <w:rFonts w:asciiTheme="majorBidi" w:hAnsiTheme="majorBidi" w:cstheme="majorBidi"/>
        <w:i/>
        <w:iCs/>
        <w:sz w:val="20"/>
        <w:szCs w:val="20"/>
      </w:rPr>
      <w:t>Lubna</w:t>
    </w:r>
    <w:proofErr w:type="spellEnd"/>
    <w:r>
      <w:rPr>
        <w:rFonts w:asciiTheme="majorBidi" w:hAnsiTheme="majorBidi" w:cstheme="majorBidi"/>
        <w:i/>
        <w:iCs/>
        <w:sz w:val="20"/>
        <w:szCs w:val="20"/>
      </w:rPr>
      <w:t xml:space="preserve"> A. </w:t>
    </w:r>
    <w:proofErr w:type="spellStart"/>
    <w:r>
      <w:rPr>
        <w:rFonts w:asciiTheme="majorBidi" w:hAnsiTheme="majorBidi" w:cstheme="majorBidi"/>
        <w:i/>
        <w:iCs/>
        <w:sz w:val="20"/>
        <w:szCs w:val="20"/>
      </w:rPr>
      <w:t>Naeem</w:t>
    </w:r>
    <w:proofErr w:type="spellEnd"/>
    <w:r w:rsidRPr="009D16B0">
      <w:rPr>
        <w:rFonts w:asciiTheme="majorBidi" w:hAnsiTheme="majorBidi" w:cstheme="majorBidi"/>
        <w:i/>
        <w:iCs/>
        <w:sz w:val="20"/>
        <w:szCs w:val="20"/>
      </w:rPr>
      <w:t xml:space="preserve">, </w:t>
    </w:r>
    <w:proofErr w:type="spellStart"/>
    <w:r w:rsidRPr="009D16B0">
      <w:rPr>
        <w:rFonts w:asciiTheme="majorBidi" w:hAnsiTheme="majorBidi" w:cstheme="majorBidi"/>
        <w:i/>
        <w:iCs/>
        <w:sz w:val="20"/>
        <w:szCs w:val="20"/>
      </w:rPr>
      <w:t>Tahseen</w:t>
    </w:r>
    <w:proofErr w:type="spellEnd"/>
    <w:r w:rsidRPr="009D16B0">
      <w:rPr>
        <w:rFonts w:asciiTheme="majorBidi" w:hAnsiTheme="majorBidi" w:cstheme="majorBidi"/>
        <w:i/>
        <w:iCs/>
        <w:sz w:val="20"/>
        <w:szCs w:val="20"/>
      </w:rPr>
      <w:t xml:space="preserve"> A. Al-</w:t>
    </w:r>
    <w:proofErr w:type="spellStart"/>
    <w:r w:rsidRPr="009D16B0">
      <w:rPr>
        <w:rFonts w:asciiTheme="majorBidi" w:hAnsiTheme="majorBidi" w:cstheme="majorBidi"/>
        <w:i/>
        <w:iCs/>
        <w:sz w:val="20"/>
        <w:szCs w:val="20"/>
      </w:rPr>
      <w:t>Hattab</w:t>
    </w:r>
    <w:proofErr w:type="spellEnd"/>
    <w:r w:rsidRPr="009D16B0">
      <w:rPr>
        <w:rFonts w:asciiTheme="majorBidi" w:hAnsiTheme="majorBidi" w:cstheme="majorBidi"/>
        <w:i/>
        <w:iCs/>
        <w:sz w:val="20"/>
        <w:szCs w:val="20"/>
      </w:rPr>
      <w:t xml:space="preserve"> and </w:t>
    </w:r>
    <w:r>
      <w:rPr>
        <w:rFonts w:asciiTheme="majorBidi" w:hAnsiTheme="majorBidi" w:cstheme="majorBidi"/>
        <w:i/>
        <w:iCs/>
        <w:sz w:val="20"/>
        <w:szCs w:val="20"/>
      </w:rPr>
      <w:t xml:space="preserve">Majid I. </w:t>
    </w:r>
    <w:proofErr w:type="spellStart"/>
    <w:r>
      <w:rPr>
        <w:rFonts w:asciiTheme="majorBidi" w:hAnsiTheme="majorBidi" w:cstheme="majorBidi"/>
        <w:i/>
        <w:iCs/>
        <w:sz w:val="20"/>
        <w:szCs w:val="20"/>
      </w:rPr>
      <w:t>Abdulwahab</w:t>
    </w:r>
    <w:proofErr w:type="spellEnd"/>
  </w:p>
  <w:p w:rsidR="004A5302" w:rsidRDefault="004A5302">
    <w:pPr>
      <w:pStyle w:val="Header"/>
    </w:pPr>
    <w:r w:rsidRPr="00D2597E">
      <w:rPr>
        <w:i/>
        <w:iCs/>
        <w:noProof/>
        <w:sz w:val="16"/>
        <w:szCs w:val="16"/>
        <w:lang w:val="en-US"/>
      </w:rPr>
      <mc:AlternateContent>
        <mc:Choice Requires="wps">
          <w:drawing>
            <wp:anchor distT="0" distB="0" distL="114300" distR="114300" simplePos="0" relativeHeight="251660288" behindDoc="0" locked="0" layoutInCell="1" allowOverlap="1" wp14:anchorId="1FA40A39" wp14:editId="73290246">
              <wp:simplePos x="0" y="0"/>
              <wp:positionH relativeFrom="column">
                <wp:posOffset>9525</wp:posOffset>
              </wp:positionH>
              <wp:positionV relativeFrom="paragraph">
                <wp:posOffset>95250</wp:posOffset>
              </wp:positionV>
              <wp:extent cx="5267325" cy="635"/>
              <wp:effectExtent l="0" t="19050" r="9525" b="374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left:0;text-align:left;margin-left:.75pt;margin-top:7.5pt;width:41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" strokeweight="2.5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009A"/>
    <w:multiLevelType w:val="hybridMultilevel"/>
    <w:tmpl w:val="C540BA58"/>
    <w:lvl w:ilvl="0" w:tplc="3078C7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E5AA7"/>
    <w:multiLevelType w:val="hybridMultilevel"/>
    <w:tmpl w:val="BBD68430"/>
    <w:lvl w:ilvl="0" w:tplc="5CC2E4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D22D6"/>
    <w:multiLevelType w:val="hybridMultilevel"/>
    <w:tmpl w:val="14D0D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0706EA"/>
    <w:multiLevelType w:val="hybridMultilevel"/>
    <w:tmpl w:val="43904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81AE7"/>
    <w:multiLevelType w:val="hybridMultilevel"/>
    <w:tmpl w:val="A55EB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542268"/>
    <w:multiLevelType w:val="hybridMultilevel"/>
    <w:tmpl w:val="E8E0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02227"/>
    <w:multiLevelType w:val="hybridMultilevel"/>
    <w:tmpl w:val="B896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91F7F"/>
    <w:multiLevelType w:val="multilevel"/>
    <w:tmpl w:val="B06A66D8"/>
    <w:lvl w:ilvl="0">
      <w:start w:val="1"/>
      <w:numFmt w:val="decimal"/>
      <w:lvlText w:val="%1."/>
      <w:lvlJc w:val="left"/>
      <w:pPr>
        <w:ind w:left="720" w:hanging="360"/>
      </w:pPr>
      <w:rPr>
        <w:b/>
        <w:bCs/>
        <w:sz w:val="24"/>
        <w:szCs w:val="24"/>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E2D4EC1"/>
    <w:multiLevelType w:val="hybridMultilevel"/>
    <w:tmpl w:val="F21C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84"/>
    <w:rsid w:val="0000440A"/>
    <w:rsid w:val="000476B0"/>
    <w:rsid w:val="00064C9E"/>
    <w:rsid w:val="00066C47"/>
    <w:rsid w:val="00090EA6"/>
    <w:rsid w:val="000C3F8D"/>
    <w:rsid w:val="000D6084"/>
    <w:rsid w:val="000D7745"/>
    <w:rsid w:val="00103581"/>
    <w:rsid w:val="001237BE"/>
    <w:rsid w:val="00154F3B"/>
    <w:rsid w:val="00167D16"/>
    <w:rsid w:val="001703BB"/>
    <w:rsid w:val="001A4A0F"/>
    <w:rsid w:val="001B29E8"/>
    <w:rsid w:val="001B472D"/>
    <w:rsid w:val="001C704D"/>
    <w:rsid w:val="001E24A7"/>
    <w:rsid w:val="001E7997"/>
    <w:rsid w:val="00207A86"/>
    <w:rsid w:val="00231B07"/>
    <w:rsid w:val="00243BFA"/>
    <w:rsid w:val="00246CC7"/>
    <w:rsid w:val="00255CEC"/>
    <w:rsid w:val="00297884"/>
    <w:rsid w:val="002B5EAD"/>
    <w:rsid w:val="002E3FBD"/>
    <w:rsid w:val="002E4710"/>
    <w:rsid w:val="002F7647"/>
    <w:rsid w:val="003241E8"/>
    <w:rsid w:val="00355EA1"/>
    <w:rsid w:val="0037498B"/>
    <w:rsid w:val="003803DA"/>
    <w:rsid w:val="00381BD3"/>
    <w:rsid w:val="003C5A81"/>
    <w:rsid w:val="003D3DC9"/>
    <w:rsid w:val="003E57C2"/>
    <w:rsid w:val="003E7167"/>
    <w:rsid w:val="003F049A"/>
    <w:rsid w:val="00410A2A"/>
    <w:rsid w:val="00416692"/>
    <w:rsid w:val="00434650"/>
    <w:rsid w:val="00435EF6"/>
    <w:rsid w:val="00436095"/>
    <w:rsid w:val="004618EC"/>
    <w:rsid w:val="00482A08"/>
    <w:rsid w:val="004A2A07"/>
    <w:rsid w:val="004A5302"/>
    <w:rsid w:val="004B5A40"/>
    <w:rsid w:val="004D2058"/>
    <w:rsid w:val="004D7DEF"/>
    <w:rsid w:val="004F0E70"/>
    <w:rsid w:val="004F11F1"/>
    <w:rsid w:val="004F1D85"/>
    <w:rsid w:val="004F70FE"/>
    <w:rsid w:val="00520DA9"/>
    <w:rsid w:val="00564DC8"/>
    <w:rsid w:val="005670BF"/>
    <w:rsid w:val="00572115"/>
    <w:rsid w:val="00583CE5"/>
    <w:rsid w:val="005A4288"/>
    <w:rsid w:val="005A78C2"/>
    <w:rsid w:val="005B5B92"/>
    <w:rsid w:val="005D2699"/>
    <w:rsid w:val="005E141C"/>
    <w:rsid w:val="006004D6"/>
    <w:rsid w:val="00674006"/>
    <w:rsid w:val="006A2F54"/>
    <w:rsid w:val="006A40AD"/>
    <w:rsid w:val="006C05F7"/>
    <w:rsid w:val="006D3AF3"/>
    <w:rsid w:val="006E1A78"/>
    <w:rsid w:val="006F56C9"/>
    <w:rsid w:val="007235AF"/>
    <w:rsid w:val="00724734"/>
    <w:rsid w:val="00734854"/>
    <w:rsid w:val="00746F32"/>
    <w:rsid w:val="00776B47"/>
    <w:rsid w:val="00784989"/>
    <w:rsid w:val="00794666"/>
    <w:rsid w:val="007D5510"/>
    <w:rsid w:val="007D55FC"/>
    <w:rsid w:val="00800B31"/>
    <w:rsid w:val="00826AC4"/>
    <w:rsid w:val="008A28F5"/>
    <w:rsid w:val="008B2571"/>
    <w:rsid w:val="008E4D69"/>
    <w:rsid w:val="009019FA"/>
    <w:rsid w:val="00921F9A"/>
    <w:rsid w:val="0092434E"/>
    <w:rsid w:val="009470D2"/>
    <w:rsid w:val="00970F50"/>
    <w:rsid w:val="0098746F"/>
    <w:rsid w:val="009A2A5C"/>
    <w:rsid w:val="009C040A"/>
    <w:rsid w:val="009D16B0"/>
    <w:rsid w:val="009F588B"/>
    <w:rsid w:val="009F6DD8"/>
    <w:rsid w:val="00A01A7F"/>
    <w:rsid w:val="00A42B15"/>
    <w:rsid w:val="00A70FDB"/>
    <w:rsid w:val="00A81D1B"/>
    <w:rsid w:val="00A92B4F"/>
    <w:rsid w:val="00A96A1E"/>
    <w:rsid w:val="00AA07F2"/>
    <w:rsid w:val="00AA7E31"/>
    <w:rsid w:val="00B06E79"/>
    <w:rsid w:val="00B16D09"/>
    <w:rsid w:val="00B22D31"/>
    <w:rsid w:val="00B30E9F"/>
    <w:rsid w:val="00B4368F"/>
    <w:rsid w:val="00B60B2B"/>
    <w:rsid w:val="00B80D1A"/>
    <w:rsid w:val="00BB4027"/>
    <w:rsid w:val="00BC1E22"/>
    <w:rsid w:val="00BF4CEA"/>
    <w:rsid w:val="00C00522"/>
    <w:rsid w:val="00C01E02"/>
    <w:rsid w:val="00C358D6"/>
    <w:rsid w:val="00C46C90"/>
    <w:rsid w:val="00C90FBD"/>
    <w:rsid w:val="00C92EA6"/>
    <w:rsid w:val="00CC38F4"/>
    <w:rsid w:val="00CE391E"/>
    <w:rsid w:val="00CF7699"/>
    <w:rsid w:val="00D01ED3"/>
    <w:rsid w:val="00D2597E"/>
    <w:rsid w:val="00D518CF"/>
    <w:rsid w:val="00D54073"/>
    <w:rsid w:val="00D7559B"/>
    <w:rsid w:val="00D84DDB"/>
    <w:rsid w:val="00DC5267"/>
    <w:rsid w:val="00DE1B76"/>
    <w:rsid w:val="00DE5D43"/>
    <w:rsid w:val="00E3126E"/>
    <w:rsid w:val="00E4332D"/>
    <w:rsid w:val="00E4622E"/>
    <w:rsid w:val="00E559D5"/>
    <w:rsid w:val="00E65DA8"/>
    <w:rsid w:val="00E803EF"/>
    <w:rsid w:val="00E9425B"/>
    <w:rsid w:val="00EC3C85"/>
    <w:rsid w:val="00F247A1"/>
    <w:rsid w:val="00F3313C"/>
    <w:rsid w:val="00F558D4"/>
    <w:rsid w:val="00F85E63"/>
    <w:rsid w:val="00FA25A5"/>
    <w:rsid w:val="00FD28B8"/>
    <w:rsid w:val="00FD28E2"/>
    <w:rsid w:val="00FE129A"/>
    <w:rsid w:val="00FE5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84"/>
    <w:pPr>
      <w:spacing w:after="0" w:line="240" w:lineRule="auto"/>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8D4"/>
    <w:rPr>
      <w:rFonts w:ascii="Tahoma" w:hAnsi="Tahoma" w:cs="Tahoma"/>
      <w:sz w:val="16"/>
      <w:szCs w:val="16"/>
    </w:rPr>
  </w:style>
  <w:style w:type="character" w:customStyle="1" w:styleId="BalloonTextChar">
    <w:name w:val="Balloon Text Char"/>
    <w:basedOn w:val="DefaultParagraphFont"/>
    <w:link w:val="BalloonText"/>
    <w:uiPriority w:val="99"/>
    <w:semiHidden/>
    <w:rsid w:val="00F558D4"/>
    <w:rPr>
      <w:rFonts w:ascii="Tahoma" w:hAnsi="Tahoma" w:cs="Tahoma"/>
      <w:sz w:val="16"/>
      <w:szCs w:val="16"/>
      <w:lang w:val="en-GB"/>
    </w:rPr>
  </w:style>
  <w:style w:type="paragraph" w:styleId="NoSpacing">
    <w:name w:val="No Spacing"/>
    <w:uiPriority w:val="1"/>
    <w:qFormat/>
    <w:rsid w:val="00436095"/>
    <w:pPr>
      <w:bidi/>
      <w:spacing w:after="0" w:line="240" w:lineRule="auto"/>
    </w:pPr>
  </w:style>
  <w:style w:type="paragraph" w:styleId="ListParagraph">
    <w:name w:val="List Paragraph"/>
    <w:basedOn w:val="Normal"/>
    <w:uiPriority w:val="34"/>
    <w:qFormat/>
    <w:rsid w:val="00794666"/>
    <w:pPr>
      <w:ind w:left="720"/>
      <w:contextualSpacing/>
    </w:pPr>
  </w:style>
  <w:style w:type="paragraph" w:customStyle="1" w:styleId="Default">
    <w:name w:val="Default"/>
    <w:rsid w:val="00F3313C"/>
    <w:pPr>
      <w:autoSpaceDE w:val="0"/>
      <w:autoSpaceDN w:val="0"/>
      <w:adjustRightInd w:val="0"/>
      <w:spacing w:after="0" w:line="240" w:lineRule="auto"/>
    </w:pPr>
    <w:rPr>
      <w:rFonts w:ascii="Calibri" w:hAnsi="Calibri" w:cs="Calibri"/>
      <w:color w:val="000000"/>
      <w:sz w:val="24"/>
      <w:szCs w:val="24"/>
    </w:rPr>
  </w:style>
  <w:style w:type="table" w:customStyle="1" w:styleId="PlainTable4">
    <w:name w:val="Plain Table 4"/>
    <w:basedOn w:val="TableNormal"/>
    <w:uiPriority w:val="44"/>
    <w:rsid w:val="00F331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F331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D2597E"/>
    <w:pPr>
      <w:tabs>
        <w:tab w:val="center" w:pos="4153"/>
        <w:tab w:val="right" w:pos="8306"/>
      </w:tabs>
    </w:pPr>
  </w:style>
  <w:style w:type="character" w:customStyle="1" w:styleId="HeaderChar">
    <w:name w:val="Header Char"/>
    <w:basedOn w:val="DefaultParagraphFont"/>
    <w:link w:val="Header"/>
    <w:uiPriority w:val="99"/>
    <w:rsid w:val="00D2597E"/>
    <w:rPr>
      <w:lang w:val="en-GB"/>
    </w:rPr>
  </w:style>
  <w:style w:type="paragraph" w:styleId="Footer">
    <w:name w:val="footer"/>
    <w:basedOn w:val="Normal"/>
    <w:link w:val="FooterChar"/>
    <w:uiPriority w:val="99"/>
    <w:unhideWhenUsed/>
    <w:rsid w:val="00D2597E"/>
    <w:pPr>
      <w:tabs>
        <w:tab w:val="center" w:pos="4153"/>
        <w:tab w:val="right" w:pos="8306"/>
      </w:tabs>
    </w:pPr>
  </w:style>
  <w:style w:type="character" w:customStyle="1" w:styleId="FooterChar">
    <w:name w:val="Footer Char"/>
    <w:basedOn w:val="DefaultParagraphFont"/>
    <w:link w:val="Footer"/>
    <w:uiPriority w:val="99"/>
    <w:rsid w:val="00D2597E"/>
    <w:rPr>
      <w:lang w:val="en-GB"/>
    </w:rPr>
  </w:style>
  <w:style w:type="character" w:styleId="Hyperlink">
    <w:name w:val="Hyperlink"/>
    <w:basedOn w:val="DefaultParagraphFont"/>
    <w:uiPriority w:val="99"/>
    <w:unhideWhenUsed/>
    <w:rsid w:val="00826AC4"/>
    <w:rPr>
      <w:color w:val="0000FF" w:themeColor="hyperlink"/>
      <w:u w:val="single"/>
    </w:rPr>
  </w:style>
  <w:style w:type="character" w:customStyle="1" w:styleId="CharAttribute24">
    <w:name w:val="CharAttribute24"/>
    <w:rsid w:val="00416692"/>
    <w:rPr>
      <w:rFonts w:ascii="Calibri" w:eastAsia="Calibri"/>
      <w:sz w:val="28"/>
    </w:rPr>
  </w:style>
  <w:style w:type="paragraph" w:customStyle="1" w:styleId="ParaAttribute42">
    <w:name w:val="ParaAttribute42"/>
    <w:rsid w:val="00D01ED3"/>
    <w:pPr>
      <w:widowControl w:val="0"/>
      <w:wordWrap w:val="0"/>
      <w:spacing w:before="97" w:after="11" w:line="240" w:lineRule="auto"/>
    </w:pPr>
    <w:rPr>
      <w:rFonts w:ascii="Times New Roman" w:eastAsia="Batang" w:hAnsi="Times New Roman" w:cs="Times New Roman"/>
      <w:sz w:val="20"/>
      <w:szCs w:val="20"/>
    </w:rPr>
  </w:style>
  <w:style w:type="character" w:customStyle="1" w:styleId="CharAttribute1">
    <w:name w:val="CharAttribute1"/>
    <w:rsid w:val="00C00522"/>
    <w:rPr>
      <w:rFonts w:ascii="Calibri" w:eastAsia="Calibri"/>
      <w:color w:val="C00000"/>
      <w:sz w:val="40"/>
    </w:rPr>
  </w:style>
  <w:style w:type="table" w:customStyle="1" w:styleId="DefaultTable">
    <w:name w:val="Default Table"/>
    <w:rsid w:val="00C00522"/>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40">
    <w:name w:val="ParaAttribute40"/>
    <w:rsid w:val="00C00522"/>
    <w:pPr>
      <w:widowControl w:val="0"/>
      <w:wordWrap w:val="0"/>
      <w:spacing w:after="0" w:line="240" w:lineRule="auto"/>
    </w:pPr>
    <w:rPr>
      <w:rFonts w:ascii="Times New Roman" w:eastAsia="Batang" w:hAnsi="Times New Roman" w:cs="Times New Roman"/>
      <w:sz w:val="20"/>
      <w:szCs w:val="20"/>
    </w:rPr>
  </w:style>
  <w:style w:type="character" w:customStyle="1" w:styleId="CharAttribute37">
    <w:name w:val="CharAttribute37"/>
    <w:rsid w:val="00C00522"/>
    <w:rPr>
      <w:rFonts w:ascii="Times New Roman" w:eastAsia="Times New Roman"/>
    </w:rPr>
  </w:style>
  <w:style w:type="table" w:styleId="TableGrid">
    <w:name w:val="Table Grid"/>
    <w:basedOn w:val="TableNormal"/>
    <w:uiPriority w:val="59"/>
    <w:rsid w:val="00B4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776B47"/>
    <w:rPr>
      <w:b/>
      <w:bCs/>
      <w:color w:val="000000"/>
      <w:sz w:val="20"/>
      <w:szCs w:val="20"/>
    </w:rPr>
  </w:style>
  <w:style w:type="character" w:customStyle="1" w:styleId="A3">
    <w:name w:val="A3"/>
    <w:uiPriority w:val="99"/>
    <w:rsid w:val="00776B47"/>
    <w:rPr>
      <w:b/>
      <w:bCs/>
      <w:color w:val="000000"/>
      <w:sz w:val="28"/>
      <w:szCs w:val="28"/>
    </w:rPr>
  </w:style>
  <w:style w:type="character" w:customStyle="1" w:styleId="A0">
    <w:name w:val="A0"/>
    <w:uiPriority w:val="99"/>
    <w:rsid w:val="00776B47"/>
    <w:rPr>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84"/>
    <w:pPr>
      <w:spacing w:after="0" w:line="240" w:lineRule="auto"/>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8D4"/>
    <w:rPr>
      <w:rFonts w:ascii="Tahoma" w:hAnsi="Tahoma" w:cs="Tahoma"/>
      <w:sz w:val="16"/>
      <w:szCs w:val="16"/>
    </w:rPr>
  </w:style>
  <w:style w:type="character" w:customStyle="1" w:styleId="BalloonTextChar">
    <w:name w:val="Balloon Text Char"/>
    <w:basedOn w:val="DefaultParagraphFont"/>
    <w:link w:val="BalloonText"/>
    <w:uiPriority w:val="99"/>
    <w:semiHidden/>
    <w:rsid w:val="00F558D4"/>
    <w:rPr>
      <w:rFonts w:ascii="Tahoma" w:hAnsi="Tahoma" w:cs="Tahoma"/>
      <w:sz w:val="16"/>
      <w:szCs w:val="16"/>
      <w:lang w:val="en-GB"/>
    </w:rPr>
  </w:style>
  <w:style w:type="paragraph" w:styleId="NoSpacing">
    <w:name w:val="No Spacing"/>
    <w:uiPriority w:val="1"/>
    <w:qFormat/>
    <w:rsid w:val="00436095"/>
    <w:pPr>
      <w:bidi/>
      <w:spacing w:after="0" w:line="240" w:lineRule="auto"/>
    </w:pPr>
  </w:style>
  <w:style w:type="paragraph" w:styleId="ListParagraph">
    <w:name w:val="List Paragraph"/>
    <w:basedOn w:val="Normal"/>
    <w:uiPriority w:val="34"/>
    <w:qFormat/>
    <w:rsid w:val="00794666"/>
    <w:pPr>
      <w:ind w:left="720"/>
      <w:contextualSpacing/>
    </w:pPr>
  </w:style>
  <w:style w:type="paragraph" w:customStyle="1" w:styleId="Default">
    <w:name w:val="Default"/>
    <w:rsid w:val="00F3313C"/>
    <w:pPr>
      <w:autoSpaceDE w:val="0"/>
      <w:autoSpaceDN w:val="0"/>
      <w:adjustRightInd w:val="0"/>
      <w:spacing w:after="0" w:line="240" w:lineRule="auto"/>
    </w:pPr>
    <w:rPr>
      <w:rFonts w:ascii="Calibri" w:hAnsi="Calibri" w:cs="Calibri"/>
      <w:color w:val="000000"/>
      <w:sz w:val="24"/>
      <w:szCs w:val="24"/>
    </w:rPr>
  </w:style>
  <w:style w:type="table" w:customStyle="1" w:styleId="PlainTable4">
    <w:name w:val="Plain Table 4"/>
    <w:basedOn w:val="TableNormal"/>
    <w:uiPriority w:val="44"/>
    <w:rsid w:val="00F331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F3313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D2597E"/>
    <w:pPr>
      <w:tabs>
        <w:tab w:val="center" w:pos="4153"/>
        <w:tab w:val="right" w:pos="8306"/>
      </w:tabs>
    </w:pPr>
  </w:style>
  <w:style w:type="character" w:customStyle="1" w:styleId="HeaderChar">
    <w:name w:val="Header Char"/>
    <w:basedOn w:val="DefaultParagraphFont"/>
    <w:link w:val="Header"/>
    <w:uiPriority w:val="99"/>
    <w:rsid w:val="00D2597E"/>
    <w:rPr>
      <w:lang w:val="en-GB"/>
    </w:rPr>
  </w:style>
  <w:style w:type="paragraph" w:styleId="Footer">
    <w:name w:val="footer"/>
    <w:basedOn w:val="Normal"/>
    <w:link w:val="FooterChar"/>
    <w:uiPriority w:val="99"/>
    <w:unhideWhenUsed/>
    <w:rsid w:val="00D2597E"/>
    <w:pPr>
      <w:tabs>
        <w:tab w:val="center" w:pos="4153"/>
        <w:tab w:val="right" w:pos="8306"/>
      </w:tabs>
    </w:pPr>
  </w:style>
  <w:style w:type="character" w:customStyle="1" w:styleId="FooterChar">
    <w:name w:val="Footer Char"/>
    <w:basedOn w:val="DefaultParagraphFont"/>
    <w:link w:val="Footer"/>
    <w:uiPriority w:val="99"/>
    <w:rsid w:val="00D2597E"/>
    <w:rPr>
      <w:lang w:val="en-GB"/>
    </w:rPr>
  </w:style>
  <w:style w:type="character" w:styleId="Hyperlink">
    <w:name w:val="Hyperlink"/>
    <w:basedOn w:val="DefaultParagraphFont"/>
    <w:uiPriority w:val="99"/>
    <w:unhideWhenUsed/>
    <w:rsid w:val="00826AC4"/>
    <w:rPr>
      <w:color w:val="0000FF" w:themeColor="hyperlink"/>
      <w:u w:val="single"/>
    </w:rPr>
  </w:style>
  <w:style w:type="character" w:customStyle="1" w:styleId="CharAttribute24">
    <w:name w:val="CharAttribute24"/>
    <w:rsid w:val="00416692"/>
    <w:rPr>
      <w:rFonts w:ascii="Calibri" w:eastAsia="Calibri"/>
      <w:sz w:val="28"/>
    </w:rPr>
  </w:style>
  <w:style w:type="paragraph" w:customStyle="1" w:styleId="ParaAttribute42">
    <w:name w:val="ParaAttribute42"/>
    <w:rsid w:val="00D01ED3"/>
    <w:pPr>
      <w:widowControl w:val="0"/>
      <w:wordWrap w:val="0"/>
      <w:spacing w:before="97" w:after="11" w:line="240" w:lineRule="auto"/>
    </w:pPr>
    <w:rPr>
      <w:rFonts w:ascii="Times New Roman" w:eastAsia="Batang" w:hAnsi="Times New Roman" w:cs="Times New Roman"/>
      <w:sz w:val="20"/>
      <w:szCs w:val="20"/>
    </w:rPr>
  </w:style>
  <w:style w:type="character" w:customStyle="1" w:styleId="CharAttribute1">
    <w:name w:val="CharAttribute1"/>
    <w:rsid w:val="00C00522"/>
    <w:rPr>
      <w:rFonts w:ascii="Calibri" w:eastAsia="Calibri"/>
      <w:color w:val="C00000"/>
      <w:sz w:val="40"/>
    </w:rPr>
  </w:style>
  <w:style w:type="table" w:customStyle="1" w:styleId="DefaultTable">
    <w:name w:val="Default Table"/>
    <w:rsid w:val="00C00522"/>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40">
    <w:name w:val="ParaAttribute40"/>
    <w:rsid w:val="00C00522"/>
    <w:pPr>
      <w:widowControl w:val="0"/>
      <w:wordWrap w:val="0"/>
      <w:spacing w:after="0" w:line="240" w:lineRule="auto"/>
    </w:pPr>
    <w:rPr>
      <w:rFonts w:ascii="Times New Roman" w:eastAsia="Batang" w:hAnsi="Times New Roman" w:cs="Times New Roman"/>
      <w:sz w:val="20"/>
      <w:szCs w:val="20"/>
    </w:rPr>
  </w:style>
  <w:style w:type="character" w:customStyle="1" w:styleId="CharAttribute37">
    <w:name w:val="CharAttribute37"/>
    <w:rsid w:val="00C00522"/>
    <w:rPr>
      <w:rFonts w:ascii="Times New Roman" w:eastAsia="Times New Roman"/>
    </w:rPr>
  </w:style>
  <w:style w:type="table" w:styleId="TableGrid">
    <w:name w:val="Table Grid"/>
    <w:basedOn w:val="TableNormal"/>
    <w:uiPriority w:val="59"/>
    <w:rsid w:val="00B4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776B47"/>
    <w:rPr>
      <w:b/>
      <w:bCs/>
      <w:color w:val="000000"/>
      <w:sz w:val="20"/>
      <w:szCs w:val="20"/>
    </w:rPr>
  </w:style>
  <w:style w:type="character" w:customStyle="1" w:styleId="A3">
    <w:name w:val="A3"/>
    <w:uiPriority w:val="99"/>
    <w:rsid w:val="00776B47"/>
    <w:rPr>
      <w:b/>
      <w:bCs/>
      <w:color w:val="000000"/>
      <w:sz w:val="28"/>
      <w:szCs w:val="28"/>
    </w:rPr>
  </w:style>
  <w:style w:type="character" w:customStyle="1" w:styleId="A0">
    <w:name w:val="A0"/>
    <w:uiPriority w:val="99"/>
    <w:rsid w:val="00776B47"/>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asj.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as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mekat</dc:creator>
  <cp:lastModifiedBy>mekat</cp:lastModifiedBy>
  <cp:revision>22</cp:revision>
  <cp:lastPrinted>2016-12-04T10:59:00Z</cp:lastPrinted>
  <dcterms:created xsi:type="dcterms:W3CDTF">2016-12-02T09:54:00Z</dcterms:created>
  <dcterms:modified xsi:type="dcterms:W3CDTF">2016-12-04T11:00:00Z</dcterms:modified>
</cp:coreProperties>
</file>